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4B" w:rsidRPr="003B1B71" w:rsidRDefault="00C03D4B" w:rsidP="00C03D4B">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sidRPr="003B1B71">
        <w:rPr>
          <w:rFonts w:ascii="coresansm65bold" w:eastAsia="Times New Roman" w:hAnsi="coresansm65bold" w:cs="Times New Roman"/>
          <w:b/>
          <w:bCs/>
          <w:color w:val="4C4C4C"/>
          <w:kern w:val="36"/>
          <w:sz w:val="48"/>
          <w:szCs w:val="48"/>
          <w:lang w:eastAsia="fr-FR"/>
        </w:rPr>
        <w:t xml:space="preserve">Entrainement avec des kettlebells pour perdre efficacement du tissu adipeux, part 2. </w:t>
      </w:r>
    </w:p>
    <w:p w:rsidR="00C03D4B" w:rsidRPr="003B1B71" w:rsidRDefault="00C03D4B" w:rsidP="00C03D4B">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sidRPr="003B1B71">
        <w:rPr>
          <w:rFonts w:ascii="coresansm55medium" w:eastAsia="Times New Roman" w:hAnsi="coresansm55medium" w:cs="Times New Roman"/>
          <w:b/>
          <w:bCs/>
          <w:i/>
          <w:iCs/>
          <w:color w:val="4C4C4C"/>
          <w:sz w:val="21"/>
          <w:szCs w:val="21"/>
          <w:lang w:eastAsia="fr-FR"/>
        </w:rPr>
        <w:t>Les techniques d’entrainement aux kettlebells permettent de renforcer le système cardio-vasculaire, l’équilibre, le système musculaire, la coordination, augmente</w:t>
      </w:r>
      <w:r w:rsidR="007138BD">
        <w:rPr>
          <w:rFonts w:ascii="coresansm55medium" w:eastAsia="Times New Roman" w:hAnsi="coresansm55medium" w:cs="Times New Roman"/>
          <w:b/>
          <w:bCs/>
          <w:i/>
          <w:iCs/>
          <w:color w:val="4C4C4C"/>
          <w:sz w:val="21"/>
          <w:szCs w:val="21"/>
          <w:lang w:eastAsia="fr-FR"/>
        </w:rPr>
        <w:t xml:space="preserve">nt </w:t>
      </w:r>
      <w:r w:rsidRPr="003B1B71">
        <w:rPr>
          <w:rFonts w:ascii="coresansm55medium" w:eastAsia="Times New Roman" w:hAnsi="coresansm55medium" w:cs="Times New Roman"/>
          <w:b/>
          <w:bCs/>
          <w:i/>
          <w:iCs/>
          <w:color w:val="4C4C4C"/>
          <w:sz w:val="21"/>
          <w:szCs w:val="21"/>
          <w:lang w:eastAsia="fr-FR"/>
        </w:rPr>
        <w:t>la force et – surtout – permettent de perdre efficacement et rapidement le tissu adipeux.</w:t>
      </w:r>
    </w:p>
    <w:p w:rsidR="00682015" w:rsidRPr="003B1B71" w:rsidRDefault="00C03D4B" w:rsidP="00513B26">
      <w:r w:rsidRPr="003B1B71">
        <w:t xml:space="preserve">Après avoir abordé l’utilité du travail aux kettlebells, ainsi que les astuces et </w:t>
      </w:r>
      <w:r w:rsidR="00513B26" w:rsidRPr="003B1B71">
        <w:t xml:space="preserve">les exercices </w:t>
      </w:r>
      <w:r w:rsidRPr="003B1B71">
        <w:t xml:space="preserve">d’échauffement, nous allons passer à la partie </w:t>
      </w:r>
      <w:r w:rsidR="00513B26" w:rsidRPr="003B1B71">
        <w:t xml:space="preserve">décrivant les </w:t>
      </w:r>
      <w:r w:rsidRPr="003B1B71">
        <w:t xml:space="preserve">exercices de base, </w:t>
      </w:r>
      <w:r w:rsidR="00513B26" w:rsidRPr="003B1B71">
        <w:t xml:space="preserve">plus </w:t>
      </w:r>
      <w:r w:rsidR="00F564CD" w:rsidRPr="003B1B71">
        <w:t xml:space="preserve">quelques </w:t>
      </w:r>
      <w:r w:rsidR="00C63354" w:rsidRPr="003B1B71">
        <w:t>e</w:t>
      </w:r>
      <w:r w:rsidRPr="003B1B71">
        <w:t xml:space="preserve">xercices complexes </w:t>
      </w:r>
      <w:r w:rsidR="00C63354" w:rsidRPr="003B1B71">
        <w:t xml:space="preserve">et </w:t>
      </w:r>
      <w:r w:rsidR="00513B26" w:rsidRPr="003B1B71">
        <w:t xml:space="preserve">enfin </w:t>
      </w:r>
      <w:r w:rsidR="00C63354" w:rsidRPr="003B1B71">
        <w:t xml:space="preserve">des </w:t>
      </w:r>
      <w:r w:rsidRPr="003B1B71">
        <w:t>circuits training</w:t>
      </w:r>
      <w:r w:rsidR="00C63354" w:rsidRPr="003B1B71">
        <w:t xml:space="preserve"> possibles</w:t>
      </w:r>
      <w:r w:rsidRPr="003B1B71">
        <w:t>.</w:t>
      </w:r>
    </w:p>
    <w:p w:rsidR="001677F6" w:rsidRPr="003B1B71" w:rsidRDefault="001677F6" w:rsidP="001677F6">
      <w:pPr>
        <w:pStyle w:val="Heading2"/>
      </w:pPr>
      <w:r w:rsidRPr="003B1B71">
        <w:t xml:space="preserve">Exercices de base </w:t>
      </w:r>
    </w:p>
    <w:p w:rsidR="0074587C" w:rsidRPr="003B1B71" w:rsidRDefault="0074587C" w:rsidP="0074587C">
      <w:r w:rsidRPr="003B1B71">
        <w:t xml:space="preserve">Il existe un certain nombre d’exercices de base dans le travail avec les kettlebells. </w:t>
      </w:r>
      <w:r w:rsidR="008554E8" w:rsidRPr="003B1B71">
        <w:t xml:space="preserve">Ces exercices doivent être appréhendés et exécutés parfaitement, avant de continuer avec les exercices plus complexes. </w:t>
      </w:r>
      <w:r w:rsidR="007B2C9A" w:rsidRPr="003B1B71">
        <w:t>La technique est très importante car il est très facile de se blesser sans une exécution correcte.</w:t>
      </w:r>
    </w:p>
    <w:p w:rsidR="006343F9" w:rsidRPr="003B1B71" w:rsidRDefault="006343F9" w:rsidP="0074587C"/>
    <w:p w:rsidR="001677F6" w:rsidRPr="003B1B71" w:rsidRDefault="001677F6" w:rsidP="006343F9">
      <w:pPr>
        <w:pStyle w:val="ListParagraph"/>
        <w:numPr>
          <w:ilvl w:val="0"/>
          <w:numId w:val="2"/>
        </w:numPr>
        <w:rPr>
          <w:rFonts w:ascii="Calibri-Bold" w:hAnsi="Calibri-Bold"/>
          <w:b/>
          <w:bCs/>
          <w:color w:val="000000"/>
          <w:shd w:val="clear" w:color="auto" w:fill="FFFFFF"/>
        </w:rPr>
      </w:pPr>
      <w:r w:rsidRPr="003B1B71">
        <w:rPr>
          <w:rFonts w:ascii="Calibri-Bold" w:hAnsi="Calibri-Bold"/>
          <w:b/>
          <w:bCs/>
          <w:color w:val="000000"/>
          <w:shd w:val="clear" w:color="auto" w:fill="FFFFFF"/>
        </w:rPr>
        <w:t xml:space="preserve">Swing </w:t>
      </w:r>
      <w:r w:rsidR="0083372C" w:rsidRPr="003B1B71">
        <w:rPr>
          <w:rFonts w:ascii="Calibri-Bold" w:hAnsi="Calibri-Bold"/>
          <w:b/>
          <w:bCs/>
          <w:color w:val="000000"/>
          <w:shd w:val="clear" w:color="auto" w:fill="FFFFFF"/>
        </w:rPr>
        <w:t xml:space="preserve">(balancier) </w:t>
      </w:r>
      <w:r w:rsidRPr="003B1B71">
        <w:rPr>
          <w:rFonts w:ascii="Calibri-Bold" w:hAnsi="Calibri-Bold"/>
          <w:b/>
          <w:bCs/>
          <w:color w:val="000000"/>
          <w:shd w:val="clear" w:color="auto" w:fill="FFFFFF"/>
        </w:rPr>
        <w:t>1 main</w:t>
      </w:r>
    </w:p>
    <w:p w:rsidR="001677F6" w:rsidRPr="003B1B71" w:rsidRDefault="0019486D" w:rsidP="001677F6">
      <w:r w:rsidRPr="003B1B71">
        <w:rPr>
          <w:noProof/>
          <w:lang w:eastAsia="fr-FR"/>
        </w:rPr>
        <w:drawing>
          <wp:anchor distT="0" distB="0" distL="114300" distR="114300" simplePos="0" relativeHeight="251659264" behindDoc="1" locked="0" layoutInCell="1" allowOverlap="1">
            <wp:simplePos x="0" y="0"/>
            <wp:positionH relativeFrom="column">
              <wp:posOffset>18415</wp:posOffset>
            </wp:positionH>
            <wp:positionV relativeFrom="paragraph">
              <wp:posOffset>173355</wp:posOffset>
            </wp:positionV>
            <wp:extent cx="2484755" cy="1672590"/>
            <wp:effectExtent l="19050" t="0" r="0" b="0"/>
            <wp:wrapTight wrapText="bothSides">
              <wp:wrapPolygon edited="0">
                <wp:start x="-166" y="0"/>
                <wp:lineTo x="-166" y="21403"/>
                <wp:lineTo x="21528" y="21403"/>
                <wp:lineTo x="21528" y="0"/>
                <wp:lineTo x="-166" y="0"/>
              </wp:wrapPolygon>
            </wp:wrapTight>
            <wp:docPr id="4" name="Image 4" descr="Kettlebell Workout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ttlebell Workout Tips"/>
                    <pic:cNvPicPr>
                      <a:picLocks noChangeAspect="1" noChangeArrowheads="1"/>
                    </pic:cNvPicPr>
                  </pic:nvPicPr>
                  <pic:blipFill>
                    <a:blip r:embed="rId6" cstate="print"/>
                    <a:srcRect/>
                    <a:stretch>
                      <a:fillRect/>
                    </a:stretch>
                  </pic:blipFill>
                  <pic:spPr bwMode="auto">
                    <a:xfrm>
                      <a:off x="0" y="0"/>
                      <a:ext cx="2484755" cy="1672590"/>
                    </a:xfrm>
                    <a:prstGeom prst="rect">
                      <a:avLst/>
                    </a:prstGeom>
                    <a:noFill/>
                    <a:ln w="9525">
                      <a:noFill/>
                      <a:miter lim="800000"/>
                      <a:headEnd/>
                      <a:tailEnd/>
                    </a:ln>
                  </pic:spPr>
                </pic:pic>
              </a:graphicData>
            </a:graphic>
          </wp:anchor>
        </w:drawing>
      </w:r>
      <w:r w:rsidRPr="003B1B71">
        <w:t xml:space="preserve"> </w:t>
      </w:r>
      <w:r w:rsidR="001677F6" w:rsidRPr="003B1B71">
        <w:t>Se tenir debout, l</w:t>
      </w:r>
      <w:r w:rsidR="00EC1894" w:rsidRPr="003B1B71">
        <w:t>a</w:t>
      </w:r>
      <w:r w:rsidR="001677F6" w:rsidRPr="003B1B71">
        <w:t xml:space="preserve"> kettlebell est posé</w:t>
      </w:r>
      <w:r w:rsidR="00EC1894" w:rsidRPr="003B1B71">
        <w:t>e</w:t>
      </w:r>
      <w:r w:rsidR="001677F6" w:rsidRPr="003B1B71">
        <w:t xml:space="preserve"> devant. </w:t>
      </w:r>
      <w:r w:rsidR="002D01DC" w:rsidRPr="003B1B71">
        <w:t>Les jambes sont fléchies et écartées, un peu plus que la largeur des épaules</w:t>
      </w:r>
      <w:r w:rsidR="00983C6F" w:rsidRPr="003B1B71">
        <w:t>.</w:t>
      </w:r>
      <w:r w:rsidR="002D01DC" w:rsidRPr="003B1B71">
        <w:t xml:space="preserve"> </w:t>
      </w:r>
      <w:r w:rsidR="001677F6" w:rsidRPr="003B1B71">
        <w:t>Pliez les jambes pour </w:t>
      </w:r>
      <w:hyperlink r:id="rId7" w:history="1">
        <w:r w:rsidR="001677F6" w:rsidRPr="003B1B71">
          <w:t>saisir</w:t>
        </w:r>
      </w:hyperlink>
      <w:r w:rsidR="001677F6" w:rsidRPr="003B1B71">
        <w:t> le poids, sans arrondir le dos (il doit toujours </w:t>
      </w:r>
      <w:hyperlink r:id="rId8" w:history="1">
        <w:r w:rsidR="001677F6" w:rsidRPr="003B1B71">
          <w:t>rester</w:t>
        </w:r>
      </w:hyperlink>
      <w:r w:rsidR="001677F6" w:rsidRPr="003B1B71">
        <w:t xml:space="preserve"> droit), pour cela, sortir les fesses. </w:t>
      </w:r>
      <w:r w:rsidR="00983C6F" w:rsidRPr="003B1B71">
        <w:t xml:space="preserve">Prendre la kettlebell d’une main. </w:t>
      </w:r>
      <w:r w:rsidR="007138BD">
        <w:t>A présent, laissez</w:t>
      </w:r>
      <w:r w:rsidR="001677F6" w:rsidRPr="003B1B71">
        <w:t xml:space="preserve"> aller le po</w:t>
      </w:r>
      <w:r w:rsidR="007138BD">
        <w:t>ids vers l'arrière, puis, donnez</w:t>
      </w:r>
      <w:r w:rsidR="001677F6" w:rsidRPr="003B1B71">
        <w:t xml:space="preserve"> une impulsion avec le bassin de manière à propulser le poids vers l'avant. Ne </w:t>
      </w:r>
      <w:r w:rsidR="00EC1894" w:rsidRPr="003B1B71">
        <w:t xml:space="preserve">pas </w:t>
      </w:r>
      <w:r w:rsidR="001677F6" w:rsidRPr="003B1B71">
        <w:t xml:space="preserve">monter </w:t>
      </w:r>
      <w:r w:rsidR="00EC1894" w:rsidRPr="003B1B71">
        <w:t xml:space="preserve">la </w:t>
      </w:r>
      <w:proofErr w:type="spellStart"/>
      <w:r w:rsidR="00EC1894" w:rsidRPr="003B1B71">
        <w:t>kettelbell</w:t>
      </w:r>
      <w:proofErr w:type="spellEnd"/>
      <w:r w:rsidR="00EC1894" w:rsidRPr="003B1B71">
        <w:t xml:space="preserve"> </w:t>
      </w:r>
      <w:r w:rsidR="001677F6" w:rsidRPr="003B1B71">
        <w:t>plus haut que le</w:t>
      </w:r>
      <w:r w:rsidR="00EC1894" w:rsidRPr="003B1B71">
        <w:t xml:space="preserve"> niveau de</w:t>
      </w:r>
      <w:r w:rsidR="001677F6" w:rsidRPr="003B1B71">
        <w:t>s épaules.</w:t>
      </w:r>
      <w:r w:rsidR="001677F6" w:rsidRPr="003B1B71">
        <w:br/>
        <w:t>Les muscles </w:t>
      </w:r>
      <w:hyperlink r:id="rId9" w:history="1">
        <w:r w:rsidR="001677F6" w:rsidRPr="003B1B71">
          <w:t>d</w:t>
        </w:r>
        <w:r w:rsidR="002F425A" w:rsidRPr="003B1B71">
          <w:t>u</w:t>
        </w:r>
        <w:r w:rsidR="001677F6" w:rsidRPr="003B1B71">
          <w:t xml:space="preserve"> bras</w:t>
        </w:r>
      </w:hyperlink>
      <w:r w:rsidR="001677F6" w:rsidRPr="003B1B71">
        <w:t> n'interviennent pas dans le mouvement, le </w:t>
      </w:r>
      <w:hyperlink r:id="rId10" w:history="1">
        <w:r w:rsidR="001677F6" w:rsidRPr="003B1B71">
          <w:t>balancier</w:t>
        </w:r>
      </w:hyperlink>
      <w:r w:rsidR="001677F6" w:rsidRPr="003B1B71">
        <w:t xml:space="preserve"> est provoqué par l'impulsion donnée par le bassin (via </w:t>
      </w:r>
      <w:r w:rsidR="00EC1894" w:rsidRPr="003B1B71">
        <w:t xml:space="preserve">les </w:t>
      </w:r>
      <w:r w:rsidR="001677F6" w:rsidRPr="003B1B71">
        <w:t xml:space="preserve">muscles des jambes et </w:t>
      </w:r>
      <w:r w:rsidR="00EC1894" w:rsidRPr="003B1B71">
        <w:t xml:space="preserve">la </w:t>
      </w:r>
      <w:r w:rsidR="001677F6" w:rsidRPr="003B1B71">
        <w:t>sangle abdominale</w:t>
      </w:r>
      <w:r w:rsidR="00897D3B" w:rsidRPr="003B1B71">
        <w:t xml:space="preserve"> </w:t>
      </w:r>
      <w:r w:rsidR="001677F6" w:rsidRPr="003B1B71">
        <w:t>/</w:t>
      </w:r>
      <w:r w:rsidR="00897D3B" w:rsidRPr="003B1B71">
        <w:t xml:space="preserve"> </w:t>
      </w:r>
      <w:r w:rsidR="001677F6" w:rsidRPr="003B1B71">
        <w:t>lombaires). </w:t>
      </w:r>
      <w:r w:rsidR="007138BD">
        <w:rPr>
          <w:b/>
          <w:bCs/>
        </w:rPr>
        <w:t>Commencez</w:t>
      </w:r>
      <w:r w:rsidR="001677F6" w:rsidRPr="003B1B71">
        <w:rPr>
          <w:b/>
          <w:bCs/>
        </w:rPr>
        <w:t xml:space="preserve"> avec un poids léger pour bien assimiler le mouvement.</w:t>
      </w:r>
      <w:r w:rsidR="002F425A" w:rsidRPr="003B1B71">
        <w:rPr>
          <w:b/>
          <w:bCs/>
        </w:rPr>
        <w:t xml:space="preserve"> </w:t>
      </w:r>
      <w:r w:rsidR="007138BD">
        <w:rPr>
          <w:bCs/>
        </w:rPr>
        <w:t>Changez</w:t>
      </w:r>
      <w:r w:rsidR="002F425A" w:rsidRPr="003B1B71">
        <w:rPr>
          <w:bCs/>
        </w:rPr>
        <w:t xml:space="preserve"> de main ensuite. </w:t>
      </w:r>
    </w:p>
    <w:p w:rsidR="001677F6" w:rsidRPr="003B1B71" w:rsidRDefault="001677F6" w:rsidP="001677F6"/>
    <w:p w:rsidR="001677F6" w:rsidRPr="003B1B71" w:rsidRDefault="00E62224" w:rsidP="006343F9">
      <w:pPr>
        <w:pStyle w:val="ListParagraph"/>
        <w:numPr>
          <w:ilvl w:val="0"/>
          <w:numId w:val="2"/>
        </w:numPr>
        <w:rPr>
          <w:rFonts w:ascii="Calibri-Bold" w:hAnsi="Calibri-Bold"/>
          <w:b/>
          <w:bCs/>
          <w:color w:val="000000"/>
          <w:shd w:val="clear" w:color="auto" w:fill="FFFFFF"/>
        </w:rPr>
      </w:pPr>
      <w:r>
        <w:rPr>
          <w:rFonts w:ascii="Calibri-Bold" w:hAnsi="Calibri-Bold"/>
          <w:b/>
          <w:bCs/>
          <w:color w:val="000000"/>
          <w:shd w:val="clear" w:color="auto" w:fill="FFFFFF"/>
        </w:rPr>
        <w:t xml:space="preserve">Double </w:t>
      </w:r>
      <w:r w:rsidR="001677F6" w:rsidRPr="003B1B71">
        <w:rPr>
          <w:rFonts w:ascii="Calibri-Bold" w:hAnsi="Calibri-Bold"/>
          <w:b/>
          <w:bCs/>
          <w:color w:val="000000"/>
          <w:shd w:val="clear" w:color="auto" w:fill="FFFFFF"/>
        </w:rPr>
        <w:t xml:space="preserve">Swing </w:t>
      </w:r>
      <w:r w:rsidR="0083372C" w:rsidRPr="003B1B71">
        <w:rPr>
          <w:rFonts w:ascii="Calibri-Bold" w:hAnsi="Calibri-Bold"/>
          <w:b/>
          <w:bCs/>
          <w:color w:val="000000"/>
          <w:shd w:val="clear" w:color="auto" w:fill="FFFFFF"/>
        </w:rPr>
        <w:t xml:space="preserve">(balancier) </w:t>
      </w:r>
      <w:r w:rsidR="001677F6" w:rsidRPr="003B1B71">
        <w:rPr>
          <w:rFonts w:ascii="Calibri-Bold" w:hAnsi="Calibri-Bold"/>
          <w:b/>
          <w:bCs/>
          <w:color w:val="000000"/>
          <w:shd w:val="clear" w:color="auto" w:fill="FFFFFF"/>
        </w:rPr>
        <w:t>2 mains</w:t>
      </w:r>
    </w:p>
    <w:p w:rsidR="002D01DC" w:rsidRPr="003B1B71" w:rsidRDefault="00D505CA" w:rsidP="002D01DC">
      <w:r w:rsidRPr="003B1B71">
        <w:rPr>
          <w:noProof/>
          <w:lang w:eastAsia="fr-FR"/>
        </w:rPr>
        <w:drawing>
          <wp:anchor distT="0" distB="0" distL="114300" distR="114300" simplePos="0" relativeHeight="251658240" behindDoc="1" locked="0" layoutInCell="1" allowOverlap="1">
            <wp:simplePos x="0" y="0"/>
            <wp:positionH relativeFrom="column">
              <wp:posOffset>18415</wp:posOffset>
            </wp:positionH>
            <wp:positionV relativeFrom="paragraph">
              <wp:posOffset>187325</wp:posOffset>
            </wp:positionV>
            <wp:extent cx="2284730" cy="1679575"/>
            <wp:effectExtent l="19050" t="0" r="1270" b="0"/>
            <wp:wrapTight wrapText="bothSides">
              <wp:wrapPolygon edited="0">
                <wp:start x="-180" y="0"/>
                <wp:lineTo x="-180" y="21314"/>
                <wp:lineTo x="21612" y="21314"/>
                <wp:lineTo x="21612" y="0"/>
                <wp:lineTo x="-180" y="0"/>
              </wp:wrapPolygon>
            </wp:wrapTight>
            <wp:docPr id="1" name="Image 1" descr="http://www.oxygenmag.com/content/content/9892/kettlebell-s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xygenmag.com/content/content/9892/kettlebell-swing.jpg"/>
                    <pic:cNvPicPr>
                      <a:picLocks noChangeAspect="1" noChangeArrowheads="1"/>
                    </pic:cNvPicPr>
                  </pic:nvPicPr>
                  <pic:blipFill>
                    <a:blip r:embed="rId11" cstate="print"/>
                    <a:srcRect/>
                    <a:stretch>
                      <a:fillRect/>
                    </a:stretch>
                  </pic:blipFill>
                  <pic:spPr bwMode="auto">
                    <a:xfrm>
                      <a:off x="0" y="0"/>
                      <a:ext cx="2284730" cy="1679575"/>
                    </a:xfrm>
                    <a:prstGeom prst="rect">
                      <a:avLst/>
                    </a:prstGeom>
                    <a:noFill/>
                    <a:ln w="9525">
                      <a:noFill/>
                      <a:miter lim="800000"/>
                      <a:headEnd/>
                      <a:tailEnd/>
                    </a:ln>
                  </pic:spPr>
                </pic:pic>
              </a:graphicData>
            </a:graphic>
          </wp:anchor>
        </w:drawing>
      </w:r>
      <w:r w:rsidRPr="003B1B71">
        <w:t xml:space="preserve"> </w:t>
      </w:r>
      <w:r w:rsidR="002D01DC" w:rsidRPr="003B1B71">
        <w:t xml:space="preserve">Se tenir debout, la kettlebell est posée devant. </w:t>
      </w:r>
      <w:r w:rsidR="00983C6F" w:rsidRPr="003B1B71">
        <w:t xml:space="preserve">Les jambes sont fléchies et écartées, un peu plus que la largeur des épaules. </w:t>
      </w:r>
      <w:r w:rsidR="002D01DC" w:rsidRPr="003B1B71">
        <w:t>Pliez les jambes pour </w:t>
      </w:r>
      <w:hyperlink r:id="rId12" w:history="1">
        <w:r w:rsidR="002D01DC" w:rsidRPr="003B1B71">
          <w:t>saisir</w:t>
        </w:r>
      </w:hyperlink>
      <w:r w:rsidR="002D01DC" w:rsidRPr="003B1B71">
        <w:t> le poids, sans arrondir le dos (il doit toujours </w:t>
      </w:r>
      <w:hyperlink r:id="rId13" w:history="1">
        <w:r w:rsidR="002D01DC" w:rsidRPr="003B1B71">
          <w:t>rester</w:t>
        </w:r>
      </w:hyperlink>
      <w:r w:rsidR="002D01DC" w:rsidRPr="003B1B71">
        <w:t xml:space="preserve"> droit), pour cela, sortir les fesses. </w:t>
      </w:r>
      <w:r w:rsidR="00983C6F" w:rsidRPr="003B1B71">
        <w:t xml:space="preserve">Prendre la kettlebell à deux mains. </w:t>
      </w:r>
      <w:r w:rsidR="007138BD">
        <w:t>A présent, laissez</w:t>
      </w:r>
      <w:r w:rsidR="002D01DC" w:rsidRPr="003B1B71">
        <w:t xml:space="preserve"> aller le poids </w:t>
      </w:r>
      <w:r w:rsidR="007138BD">
        <w:t>vers l'arrière, puis, donnez</w:t>
      </w:r>
      <w:r w:rsidR="002D01DC" w:rsidRPr="003B1B71">
        <w:t xml:space="preserve"> une impulsion avec le bassin de manière à propulser le poids vers l'avant. Ne pas monter la </w:t>
      </w:r>
      <w:proofErr w:type="spellStart"/>
      <w:r w:rsidR="002D01DC" w:rsidRPr="003B1B71">
        <w:t>kettelbell</w:t>
      </w:r>
      <w:proofErr w:type="spellEnd"/>
      <w:r w:rsidR="002D01DC" w:rsidRPr="003B1B71">
        <w:t xml:space="preserve"> plus haut que le niveau des épaules.</w:t>
      </w:r>
      <w:r w:rsidR="002D01DC" w:rsidRPr="003B1B71">
        <w:br/>
        <w:t>Les muscles </w:t>
      </w:r>
      <w:hyperlink r:id="rId14" w:history="1">
        <w:r w:rsidR="002D01DC" w:rsidRPr="003B1B71">
          <w:t>des bras</w:t>
        </w:r>
      </w:hyperlink>
      <w:r w:rsidR="002D01DC" w:rsidRPr="003B1B71">
        <w:t> n'interviennent pas dans le mouvement, le </w:t>
      </w:r>
      <w:hyperlink r:id="rId15" w:history="1">
        <w:r w:rsidR="002D01DC" w:rsidRPr="003B1B71">
          <w:t>balancier</w:t>
        </w:r>
      </w:hyperlink>
      <w:r w:rsidR="002D01DC" w:rsidRPr="003B1B71">
        <w:t xml:space="preserve"> est provoqué par l'impulsion donnée par le bassin (via les muscles des jambes et la </w:t>
      </w:r>
      <w:r w:rsidR="002D01DC" w:rsidRPr="003B1B71">
        <w:lastRenderedPageBreak/>
        <w:t>sangle abdominale / lombaires). </w:t>
      </w:r>
      <w:r w:rsidR="007138BD">
        <w:rPr>
          <w:b/>
          <w:bCs/>
        </w:rPr>
        <w:t>Commencez</w:t>
      </w:r>
      <w:r w:rsidR="002D01DC" w:rsidRPr="003B1B71">
        <w:rPr>
          <w:b/>
          <w:bCs/>
        </w:rPr>
        <w:t xml:space="preserve"> avec un poids léger pour bien assimiler le mouvement.</w:t>
      </w:r>
    </w:p>
    <w:p w:rsidR="001677F6" w:rsidRPr="003B1B71" w:rsidRDefault="001677F6" w:rsidP="001677F6"/>
    <w:p w:rsidR="001677F6" w:rsidRPr="003B1B71" w:rsidRDefault="001677F6" w:rsidP="00602BB6">
      <w:pPr>
        <w:pStyle w:val="ListParagraph"/>
        <w:numPr>
          <w:ilvl w:val="0"/>
          <w:numId w:val="2"/>
        </w:numPr>
        <w:rPr>
          <w:rFonts w:ascii="Calibri-Bold" w:hAnsi="Calibri-Bold"/>
          <w:b/>
          <w:bCs/>
          <w:color w:val="000000"/>
          <w:shd w:val="clear" w:color="auto" w:fill="FFFFFF"/>
        </w:rPr>
      </w:pPr>
      <w:proofErr w:type="spellStart"/>
      <w:r w:rsidRPr="003B1B71">
        <w:rPr>
          <w:rFonts w:ascii="Calibri-Bold" w:hAnsi="Calibri-Bold"/>
          <w:b/>
          <w:bCs/>
          <w:color w:val="000000"/>
          <w:shd w:val="clear" w:color="auto" w:fill="FFFFFF"/>
        </w:rPr>
        <w:t>Snatch</w:t>
      </w:r>
      <w:proofErr w:type="spellEnd"/>
      <w:r w:rsidR="0083372C" w:rsidRPr="003B1B71">
        <w:rPr>
          <w:rFonts w:ascii="Calibri-Bold" w:hAnsi="Calibri-Bold"/>
          <w:b/>
          <w:bCs/>
          <w:color w:val="000000"/>
          <w:shd w:val="clear" w:color="auto" w:fill="FFFFFF"/>
        </w:rPr>
        <w:t xml:space="preserve"> (arraché)</w:t>
      </w:r>
      <w:r w:rsidR="00A77318" w:rsidRPr="003B1B71">
        <w:rPr>
          <w:rFonts w:ascii="Calibri-Bold" w:hAnsi="Calibri-Bold"/>
          <w:b/>
          <w:bCs/>
          <w:color w:val="000000"/>
          <w:shd w:val="clear" w:color="auto" w:fill="FFFFFF"/>
        </w:rPr>
        <w:t xml:space="preserve"> 1 main</w:t>
      </w:r>
    </w:p>
    <w:p w:rsidR="00DF2D77" w:rsidRPr="003B1B71" w:rsidRDefault="00CA62BC" w:rsidP="00280F2D">
      <w:pPr>
        <w:pStyle w:val="NormalWeb"/>
        <w:spacing w:before="0" w:beforeAutospacing="0" w:after="0" w:afterAutospacing="0"/>
        <w:rPr>
          <w:rFonts w:asciiTheme="minorHAnsi" w:eastAsiaTheme="minorHAnsi" w:hAnsiTheme="minorHAnsi" w:cstheme="minorBidi"/>
          <w:sz w:val="22"/>
          <w:szCs w:val="22"/>
          <w:lang w:eastAsia="en-US"/>
        </w:rPr>
      </w:pPr>
      <w:r w:rsidRPr="003B1B71">
        <w:rPr>
          <w:rFonts w:asciiTheme="minorHAnsi" w:eastAsiaTheme="minorHAnsi" w:hAnsiTheme="minorHAnsi" w:cstheme="minorBidi"/>
          <w:noProof/>
          <w:sz w:val="22"/>
          <w:szCs w:val="22"/>
        </w:rPr>
        <w:drawing>
          <wp:anchor distT="0" distB="0" distL="114300" distR="114300" simplePos="0" relativeHeight="251660288" behindDoc="1" locked="0" layoutInCell="1" allowOverlap="1">
            <wp:simplePos x="0" y="0"/>
            <wp:positionH relativeFrom="column">
              <wp:posOffset>-63500</wp:posOffset>
            </wp:positionH>
            <wp:positionV relativeFrom="paragraph">
              <wp:posOffset>303530</wp:posOffset>
            </wp:positionV>
            <wp:extent cx="2620010" cy="1969770"/>
            <wp:effectExtent l="0" t="0" r="0" b="0"/>
            <wp:wrapTight wrapText="bothSides">
              <wp:wrapPolygon edited="0">
                <wp:start x="0" y="0"/>
                <wp:lineTo x="0" y="21308"/>
                <wp:lineTo x="21516" y="21308"/>
                <wp:lineTo x="21516" y="0"/>
                <wp:lineTo x="0" y="0"/>
              </wp:wrapPolygon>
            </wp:wrapTight>
            <wp:docPr id="10" name="Image 10" descr="kettlebell sn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ttlebell snatch"/>
                    <pic:cNvPicPr>
                      <a:picLocks noChangeAspect="1" noChangeArrowheads="1"/>
                    </pic:cNvPicPr>
                  </pic:nvPicPr>
                  <pic:blipFill>
                    <a:blip r:embed="rId16" cstate="print"/>
                    <a:srcRect/>
                    <a:stretch>
                      <a:fillRect/>
                    </a:stretch>
                  </pic:blipFill>
                  <pic:spPr bwMode="auto">
                    <a:xfrm>
                      <a:off x="0" y="0"/>
                      <a:ext cx="2620010" cy="1969770"/>
                    </a:xfrm>
                    <a:prstGeom prst="rect">
                      <a:avLst/>
                    </a:prstGeom>
                    <a:noFill/>
                    <a:ln w="9525">
                      <a:noFill/>
                      <a:miter lim="800000"/>
                      <a:headEnd/>
                      <a:tailEnd/>
                    </a:ln>
                  </pic:spPr>
                </pic:pic>
              </a:graphicData>
            </a:graphic>
          </wp:anchor>
        </w:drawing>
      </w:r>
      <w:r w:rsidR="007E4294" w:rsidRPr="003B1B71">
        <w:rPr>
          <w:rFonts w:asciiTheme="minorHAnsi" w:eastAsiaTheme="minorHAnsi" w:hAnsiTheme="minorHAnsi" w:cstheme="minorBidi"/>
          <w:sz w:val="22"/>
          <w:szCs w:val="22"/>
          <w:lang w:eastAsia="en-US"/>
        </w:rPr>
        <w:t xml:space="preserve"> </w:t>
      </w:r>
      <w:r w:rsidR="00DF2D77" w:rsidRPr="003B1B71">
        <w:rPr>
          <w:rFonts w:asciiTheme="minorHAnsi" w:eastAsiaTheme="minorHAnsi" w:hAnsiTheme="minorHAnsi" w:cstheme="minorBidi"/>
          <w:sz w:val="22"/>
          <w:szCs w:val="22"/>
          <w:lang w:eastAsia="en-US"/>
        </w:rPr>
        <w:t xml:space="preserve">Le </w:t>
      </w:r>
      <w:proofErr w:type="spellStart"/>
      <w:r w:rsidR="002C516E">
        <w:rPr>
          <w:rFonts w:asciiTheme="minorHAnsi" w:eastAsiaTheme="minorHAnsi" w:hAnsiTheme="minorHAnsi" w:cstheme="minorBidi"/>
          <w:sz w:val="22"/>
          <w:szCs w:val="22"/>
          <w:lang w:eastAsia="en-US"/>
        </w:rPr>
        <w:t>s</w:t>
      </w:r>
      <w:r w:rsidR="00DF2D77" w:rsidRPr="003B1B71">
        <w:rPr>
          <w:rFonts w:asciiTheme="minorHAnsi" w:eastAsiaTheme="minorHAnsi" w:hAnsiTheme="minorHAnsi" w:cstheme="minorBidi"/>
          <w:sz w:val="22"/>
          <w:szCs w:val="22"/>
          <w:lang w:eastAsia="en-US"/>
        </w:rPr>
        <w:t>natch</w:t>
      </w:r>
      <w:proofErr w:type="spellEnd"/>
      <w:r w:rsidR="00DF2D77" w:rsidRPr="003B1B71">
        <w:rPr>
          <w:rFonts w:asciiTheme="minorHAnsi" w:eastAsiaTheme="minorHAnsi" w:hAnsiTheme="minorHAnsi" w:cstheme="minorBidi"/>
          <w:sz w:val="22"/>
          <w:szCs w:val="22"/>
          <w:lang w:eastAsia="en-US"/>
        </w:rPr>
        <w:t xml:space="preserve"> se décompose en plusieurs étapes : tirage bas, tirage haut, chute (passage en flexion profonde, ou position accroupie), remontée.</w:t>
      </w:r>
      <w:r w:rsidR="00D00DA3" w:rsidRPr="003B1B71">
        <w:rPr>
          <w:rFonts w:asciiTheme="minorHAnsi" w:eastAsiaTheme="minorHAnsi" w:hAnsiTheme="minorHAnsi" w:cstheme="minorBidi"/>
          <w:sz w:val="22"/>
          <w:szCs w:val="22"/>
          <w:lang w:eastAsia="en-US"/>
        </w:rPr>
        <w:t xml:space="preserve"> </w:t>
      </w:r>
      <w:r w:rsidR="00DF2D77" w:rsidRPr="003B1B71">
        <w:rPr>
          <w:rFonts w:asciiTheme="minorHAnsi" w:eastAsiaTheme="minorHAnsi" w:hAnsiTheme="minorHAnsi" w:cstheme="minorBidi"/>
          <w:sz w:val="22"/>
          <w:szCs w:val="22"/>
          <w:lang w:eastAsia="en-US"/>
        </w:rPr>
        <w:t>L</w:t>
      </w:r>
      <w:r w:rsidR="00D25F0C" w:rsidRPr="003B1B71">
        <w:rPr>
          <w:rFonts w:asciiTheme="minorHAnsi" w:eastAsiaTheme="minorHAnsi" w:hAnsiTheme="minorHAnsi" w:cstheme="minorBidi"/>
          <w:sz w:val="22"/>
          <w:szCs w:val="22"/>
          <w:lang w:eastAsia="en-US"/>
        </w:rPr>
        <w:t>es pieds placés à la largeur d’</w:t>
      </w:r>
      <w:r w:rsidR="00DF2D77" w:rsidRPr="003B1B71">
        <w:rPr>
          <w:rFonts w:asciiTheme="minorHAnsi" w:eastAsiaTheme="minorHAnsi" w:hAnsiTheme="minorHAnsi" w:cstheme="minorBidi"/>
          <w:sz w:val="22"/>
          <w:szCs w:val="22"/>
          <w:lang w:eastAsia="en-US"/>
        </w:rPr>
        <w:t>épaules</w:t>
      </w:r>
      <w:r w:rsidR="00D25F0C" w:rsidRPr="003B1B71">
        <w:rPr>
          <w:rFonts w:asciiTheme="minorHAnsi" w:eastAsiaTheme="minorHAnsi" w:hAnsiTheme="minorHAnsi" w:cstheme="minorBidi"/>
          <w:sz w:val="22"/>
          <w:szCs w:val="22"/>
          <w:lang w:eastAsia="en-US"/>
        </w:rPr>
        <w:t xml:space="preserve">, </w:t>
      </w:r>
      <w:r w:rsidR="00DF2D77" w:rsidRPr="003B1B71">
        <w:rPr>
          <w:rFonts w:asciiTheme="minorHAnsi" w:eastAsiaTheme="minorHAnsi" w:hAnsiTheme="minorHAnsi" w:cstheme="minorBidi"/>
          <w:sz w:val="22"/>
          <w:szCs w:val="22"/>
          <w:lang w:eastAsia="en-US"/>
        </w:rPr>
        <w:t>la poitrine  sortie et l</w:t>
      </w:r>
      <w:r w:rsidR="00862720" w:rsidRPr="003B1B71">
        <w:rPr>
          <w:rFonts w:asciiTheme="minorHAnsi" w:eastAsiaTheme="minorHAnsi" w:hAnsiTheme="minorHAnsi" w:cstheme="minorBidi"/>
          <w:sz w:val="22"/>
          <w:szCs w:val="22"/>
          <w:lang w:eastAsia="en-US"/>
        </w:rPr>
        <w:t>a</w:t>
      </w:r>
      <w:r w:rsidR="00DF2D77" w:rsidRPr="003B1B71">
        <w:rPr>
          <w:rFonts w:asciiTheme="minorHAnsi" w:eastAsiaTheme="minorHAnsi" w:hAnsiTheme="minorHAnsi" w:cstheme="minorBidi"/>
          <w:sz w:val="22"/>
          <w:szCs w:val="22"/>
          <w:lang w:eastAsia="en-US"/>
        </w:rPr>
        <w:t xml:space="preserve"> </w:t>
      </w:r>
      <w:r w:rsidR="00862720" w:rsidRPr="003B1B71">
        <w:rPr>
          <w:rFonts w:asciiTheme="minorHAnsi" w:eastAsiaTheme="minorHAnsi" w:hAnsiTheme="minorHAnsi" w:cstheme="minorBidi"/>
          <w:sz w:val="22"/>
          <w:szCs w:val="22"/>
          <w:lang w:eastAsia="en-US"/>
        </w:rPr>
        <w:t>tête droite</w:t>
      </w:r>
      <w:r w:rsidR="00A77318" w:rsidRPr="003B1B71">
        <w:rPr>
          <w:rFonts w:asciiTheme="minorHAnsi" w:eastAsiaTheme="minorHAnsi" w:hAnsiTheme="minorHAnsi" w:cstheme="minorBidi"/>
          <w:sz w:val="22"/>
          <w:szCs w:val="22"/>
          <w:lang w:eastAsia="en-US"/>
        </w:rPr>
        <w:t>, kettlebell prise d’une main. Faites le premier tirage (</w:t>
      </w:r>
      <w:proofErr w:type="spellStart"/>
      <w:r w:rsidR="00DF2D77" w:rsidRPr="003B1B71">
        <w:rPr>
          <w:rFonts w:asciiTheme="minorHAnsi" w:eastAsiaTheme="minorHAnsi" w:hAnsiTheme="minorHAnsi" w:cstheme="minorBidi"/>
          <w:i/>
          <w:iCs/>
          <w:sz w:val="22"/>
          <w:szCs w:val="22"/>
          <w:lang w:eastAsia="en-US"/>
        </w:rPr>
        <w:t>Snatch</w:t>
      </w:r>
      <w:proofErr w:type="spellEnd"/>
      <w:r w:rsidR="00DF2D77" w:rsidRPr="003B1B71">
        <w:rPr>
          <w:rFonts w:asciiTheme="minorHAnsi" w:eastAsiaTheme="minorHAnsi" w:hAnsiTheme="minorHAnsi" w:cstheme="minorBidi"/>
          <w:i/>
          <w:iCs/>
          <w:sz w:val="22"/>
          <w:szCs w:val="22"/>
          <w:lang w:eastAsia="en-US"/>
        </w:rPr>
        <w:t xml:space="preserve"> Pull)</w:t>
      </w:r>
      <w:r w:rsidR="00DF2D77" w:rsidRPr="003B1B71">
        <w:rPr>
          <w:rFonts w:asciiTheme="minorHAnsi" w:eastAsiaTheme="minorHAnsi" w:hAnsiTheme="minorHAnsi" w:cstheme="minorBidi"/>
          <w:sz w:val="22"/>
          <w:szCs w:val="22"/>
          <w:lang w:eastAsia="en-US"/>
        </w:rPr>
        <w:t xml:space="preserve">, très proche d’un </w:t>
      </w:r>
      <w:r w:rsidR="00A77318" w:rsidRPr="003B1B71">
        <w:rPr>
          <w:rFonts w:asciiTheme="minorHAnsi" w:eastAsiaTheme="minorHAnsi" w:hAnsiTheme="minorHAnsi" w:cstheme="minorBidi"/>
          <w:sz w:val="22"/>
          <w:szCs w:val="22"/>
          <w:lang w:eastAsia="en-US"/>
        </w:rPr>
        <w:t>s</w:t>
      </w:r>
      <w:r w:rsidR="00DF2D77" w:rsidRPr="003B1B71">
        <w:rPr>
          <w:rFonts w:asciiTheme="minorHAnsi" w:eastAsiaTheme="minorHAnsi" w:hAnsiTheme="minorHAnsi" w:cstheme="minorBidi"/>
          <w:sz w:val="22"/>
          <w:szCs w:val="22"/>
          <w:lang w:eastAsia="en-US"/>
        </w:rPr>
        <w:t xml:space="preserve">oulevé de </w:t>
      </w:r>
      <w:r w:rsidR="00A77318" w:rsidRPr="003B1B71">
        <w:rPr>
          <w:rFonts w:asciiTheme="minorHAnsi" w:eastAsiaTheme="minorHAnsi" w:hAnsiTheme="minorHAnsi" w:cstheme="minorBidi"/>
          <w:sz w:val="22"/>
          <w:szCs w:val="22"/>
          <w:lang w:eastAsia="en-US"/>
        </w:rPr>
        <w:t>t</w:t>
      </w:r>
      <w:r w:rsidR="00DF2D77" w:rsidRPr="003B1B71">
        <w:rPr>
          <w:rFonts w:asciiTheme="minorHAnsi" w:eastAsiaTheme="minorHAnsi" w:hAnsiTheme="minorHAnsi" w:cstheme="minorBidi"/>
          <w:sz w:val="22"/>
          <w:szCs w:val="22"/>
          <w:lang w:eastAsia="en-US"/>
        </w:rPr>
        <w:t xml:space="preserve">erre. </w:t>
      </w:r>
      <w:r w:rsidR="00A77318" w:rsidRPr="003B1B71">
        <w:rPr>
          <w:rFonts w:asciiTheme="minorHAnsi" w:eastAsiaTheme="minorHAnsi" w:hAnsiTheme="minorHAnsi" w:cstheme="minorBidi"/>
          <w:sz w:val="22"/>
          <w:szCs w:val="22"/>
          <w:lang w:eastAsia="en-US"/>
        </w:rPr>
        <w:t>Se</w:t>
      </w:r>
      <w:r w:rsidR="00DF2D77" w:rsidRPr="003B1B71">
        <w:rPr>
          <w:rFonts w:asciiTheme="minorHAnsi" w:eastAsiaTheme="minorHAnsi" w:hAnsiTheme="minorHAnsi" w:cstheme="minorBidi"/>
          <w:sz w:val="22"/>
          <w:szCs w:val="22"/>
          <w:lang w:eastAsia="en-US"/>
        </w:rPr>
        <w:t xml:space="preserve"> redresse</w:t>
      </w:r>
      <w:r w:rsidR="00A77318" w:rsidRPr="003B1B71">
        <w:rPr>
          <w:rFonts w:asciiTheme="minorHAnsi" w:eastAsiaTheme="minorHAnsi" w:hAnsiTheme="minorHAnsi" w:cstheme="minorBidi"/>
          <w:sz w:val="22"/>
          <w:szCs w:val="22"/>
          <w:lang w:eastAsia="en-US"/>
        </w:rPr>
        <w:t>r</w:t>
      </w:r>
      <w:r w:rsidR="00DF2D77" w:rsidRPr="003B1B71">
        <w:rPr>
          <w:rFonts w:asciiTheme="minorHAnsi" w:eastAsiaTheme="minorHAnsi" w:hAnsiTheme="minorHAnsi" w:cstheme="minorBidi"/>
          <w:sz w:val="22"/>
          <w:szCs w:val="22"/>
          <w:lang w:eastAsia="en-US"/>
        </w:rPr>
        <w:t xml:space="preserve"> en tirant violemment, la charge </w:t>
      </w:r>
      <w:r w:rsidR="00862720" w:rsidRPr="003B1B71">
        <w:rPr>
          <w:rFonts w:asciiTheme="minorHAnsi" w:eastAsiaTheme="minorHAnsi" w:hAnsiTheme="minorHAnsi" w:cstheme="minorBidi"/>
          <w:sz w:val="22"/>
          <w:szCs w:val="22"/>
          <w:lang w:eastAsia="en-US"/>
        </w:rPr>
        <w:t xml:space="preserve">portée </w:t>
      </w:r>
      <w:r w:rsidR="00DF2D77" w:rsidRPr="003B1B71">
        <w:rPr>
          <w:rFonts w:asciiTheme="minorHAnsi" w:eastAsiaTheme="minorHAnsi" w:hAnsiTheme="minorHAnsi" w:cstheme="minorBidi"/>
          <w:sz w:val="22"/>
          <w:szCs w:val="22"/>
          <w:lang w:eastAsia="en-US"/>
        </w:rPr>
        <w:t>à bout de bras</w:t>
      </w:r>
      <w:r w:rsidR="00A77318" w:rsidRPr="003B1B71">
        <w:rPr>
          <w:rFonts w:asciiTheme="minorHAnsi" w:eastAsiaTheme="minorHAnsi" w:hAnsiTheme="minorHAnsi" w:cstheme="minorBidi"/>
          <w:sz w:val="22"/>
          <w:szCs w:val="22"/>
          <w:lang w:eastAsia="en-US"/>
        </w:rPr>
        <w:t xml:space="preserve"> – combinez en fait </w:t>
      </w:r>
      <w:r w:rsidR="00DF2D77" w:rsidRPr="003B1B71">
        <w:rPr>
          <w:rFonts w:asciiTheme="minorHAnsi" w:eastAsiaTheme="minorHAnsi" w:hAnsiTheme="minorHAnsi" w:cstheme="minorBidi"/>
          <w:sz w:val="22"/>
          <w:szCs w:val="22"/>
          <w:lang w:eastAsia="en-US"/>
        </w:rPr>
        <w:t>une triple extension (</w:t>
      </w:r>
      <w:r w:rsidR="00A77318" w:rsidRPr="003B1B71">
        <w:rPr>
          <w:rFonts w:asciiTheme="minorHAnsi" w:eastAsiaTheme="minorHAnsi" w:hAnsiTheme="minorHAnsi" w:cstheme="minorBidi"/>
          <w:sz w:val="22"/>
          <w:szCs w:val="22"/>
          <w:lang w:eastAsia="en-US"/>
        </w:rPr>
        <w:t>e</w:t>
      </w:r>
      <w:r w:rsidR="00DF2D77" w:rsidRPr="003B1B71">
        <w:rPr>
          <w:rFonts w:asciiTheme="minorHAnsi" w:eastAsiaTheme="minorHAnsi" w:hAnsiTheme="minorHAnsi" w:cstheme="minorBidi"/>
          <w:sz w:val="22"/>
          <w:szCs w:val="22"/>
          <w:lang w:eastAsia="en-US"/>
        </w:rPr>
        <w:t>xtensions chevilles-genoux-hanches, ou passage en pointes des pieds)</w:t>
      </w:r>
      <w:r w:rsidR="00A77318" w:rsidRPr="003B1B71">
        <w:rPr>
          <w:rFonts w:asciiTheme="minorHAnsi" w:eastAsiaTheme="minorHAnsi" w:hAnsiTheme="minorHAnsi" w:cstheme="minorBidi"/>
          <w:sz w:val="22"/>
          <w:szCs w:val="22"/>
          <w:lang w:eastAsia="en-US"/>
        </w:rPr>
        <w:t xml:space="preserve"> avec un </w:t>
      </w:r>
      <w:r w:rsidR="00DF2D77" w:rsidRPr="003B1B71">
        <w:rPr>
          <w:rFonts w:asciiTheme="minorHAnsi" w:eastAsiaTheme="minorHAnsi" w:hAnsiTheme="minorHAnsi" w:cstheme="minorBidi"/>
          <w:sz w:val="22"/>
          <w:szCs w:val="22"/>
          <w:lang w:eastAsia="en-US"/>
        </w:rPr>
        <w:t>haussement d’épaule (</w:t>
      </w:r>
      <w:proofErr w:type="spellStart"/>
      <w:r w:rsidR="00DF2D77" w:rsidRPr="003B1B71">
        <w:rPr>
          <w:rFonts w:asciiTheme="minorHAnsi" w:eastAsiaTheme="minorHAnsi" w:hAnsiTheme="minorHAnsi" w:cstheme="minorBidi"/>
          <w:sz w:val="22"/>
          <w:szCs w:val="22"/>
          <w:lang w:eastAsia="en-US"/>
        </w:rPr>
        <w:t>shrug</w:t>
      </w:r>
      <w:proofErr w:type="spellEnd"/>
      <w:r w:rsidR="00DF2D77" w:rsidRPr="003B1B71">
        <w:rPr>
          <w:rFonts w:asciiTheme="minorHAnsi" w:eastAsiaTheme="minorHAnsi" w:hAnsiTheme="minorHAnsi" w:cstheme="minorBidi"/>
          <w:sz w:val="22"/>
          <w:szCs w:val="22"/>
          <w:lang w:eastAsia="en-US"/>
        </w:rPr>
        <w:t>).</w:t>
      </w:r>
      <w:r w:rsidR="00562C05" w:rsidRPr="003B1B71">
        <w:rPr>
          <w:rFonts w:asciiTheme="minorHAnsi" w:eastAsiaTheme="minorHAnsi" w:hAnsiTheme="minorHAnsi" w:cstheme="minorBidi"/>
          <w:sz w:val="22"/>
          <w:szCs w:val="22"/>
          <w:lang w:eastAsia="en-US"/>
        </w:rPr>
        <w:t xml:space="preserve"> Ensuite vient le </w:t>
      </w:r>
      <w:r w:rsidR="00DF2D77" w:rsidRPr="003B1B71">
        <w:rPr>
          <w:rFonts w:asciiTheme="minorHAnsi" w:eastAsiaTheme="minorHAnsi" w:hAnsiTheme="minorHAnsi" w:cstheme="minorBidi"/>
          <w:bCs/>
          <w:sz w:val="22"/>
          <w:szCs w:val="22"/>
          <w:lang w:eastAsia="en-US"/>
        </w:rPr>
        <w:t>second tirage</w:t>
      </w:r>
      <w:r w:rsidR="00562C05" w:rsidRPr="003B1B71">
        <w:rPr>
          <w:rFonts w:asciiTheme="minorHAnsi" w:eastAsiaTheme="minorHAnsi" w:hAnsiTheme="minorHAnsi" w:cstheme="minorBidi"/>
          <w:bCs/>
          <w:sz w:val="22"/>
          <w:szCs w:val="22"/>
          <w:lang w:eastAsia="en-US"/>
        </w:rPr>
        <w:t xml:space="preserve"> de la </w:t>
      </w:r>
      <w:r w:rsidR="00DF2D77" w:rsidRPr="003B1B71">
        <w:rPr>
          <w:rFonts w:asciiTheme="minorHAnsi" w:eastAsiaTheme="minorHAnsi" w:hAnsiTheme="minorHAnsi" w:cstheme="minorBidi"/>
          <w:sz w:val="22"/>
          <w:szCs w:val="22"/>
          <w:lang w:eastAsia="en-US"/>
        </w:rPr>
        <w:t xml:space="preserve">charge à la verticale, vers le menton, en fléchissant les coudes. </w:t>
      </w:r>
      <w:r w:rsidR="00562C05" w:rsidRPr="003B1B71">
        <w:rPr>
          <w:rFonts w:asciiTheme="minorHAnsi" w:eastAsiaTheme="minorHAnsi" w:hAnsiTheme="minorHAnsi" w:cstheme="minorBidi"/>
          <w:sz w:val="22"/>
          <w:szCs w:val="22"/>
          <w:lang w:eastAsia="en-US"/>
        </w:rPr>
        <w:t>L’étape suivante est la c</w:t>
      </w:r>
      <w:r w:rsidR="00DF2D77" w:rsidRPr="003B1B71">
        <w:rPr>
          <w:rFonts w:asciiTheme="minorHAnsi" w:eastAsiaTheme="minorHAnsi" w:hAnsiTheme="minorHAnsi" w:cstheme="minorBidi"/>
          <w:bCs/>
          <w:sz w:val="22"/>
          <w:szCs w:val="22"/>
          <w:lang w:eastAsia="en-US"/>
        </w:rPr>
        <w:t>hute</w:t>
      </w:r>
      <w:r w:rsidR="00DF2D77" w:rsidRPr="003B1B71">
        <w:rPr>
          <w:rFonts w:asciiTheme="minorHAnsi" w:eastAsiaTheme="minorHAnsi" w:hAnsiTheme="minorHAnsi" w:cstheme="minorBidi"/>
          <w:sz w:val="22"/>
          <w:szCs w:val="22"/>
          <w:lang w:eastAsia="en-US"/>
        </w:rPr>
        <w:t xml:space="preserve">. </w:t>
      </w:r>
      <w:r w:rsidR="00562C05" w:rsidRPr="003B1B71">
        <w:rPr>
          <w:rFonts w:asciiTheme="minorHAnsi" w:eastAsiaTheme="minorHAnsi" w:hAnsiTheme="minorHAnsi" w:cstheme="minorBidi"/>
          <w:sz w:val="22"/>
          <w:szCs w:val="22"/>
          <w:lang w:eastAsia="en-US"/>
        </w:rPr>
        <w:t xml:space="preserve">C’est </w:t>
      </w:r>
      <w:r w:rsidR="00DF2D77" w:rsidRPr="003B1B71">
        <w:rPr>
          <w:rFonts w:asciiTheme="minorHAnsi" w:eastAsiaTheme="minorHAnsi" w:hAnsiTheme="minorHAnsi" w:cstheme="minorBidi"/>
          <w:sz w:val="22"/>
          <w:szCs w:val="22"/>
          <w:lang w:eastAsia="en-US"/>
        </w:rPr>
        <w:t xml:space="preserve">le moment ou les pieds quittent le sol, et ou l’athlète se réceptionne en flexion profonde (Squat), bras tendus </w:t>
      </w:r>
      <w:r w:rsidR="00D1047E" w:rsidRPr="003B1B71">
        <w:rPr>
          <w:rFonts w:asciiTheme="minorHAnsi" w:eastAsiaTheme="minorHAnsi" w:hAnsiTheme="minorHAnsi" w:cstheme="minorBidi"/>
          <w:sz w:val="22"/>
          <w:szCs w:val="22"/>
          <w:lang w:eastAsia="en-US"/>
        </w:rPr>
        <w:t>au-dessus</w:t>
      </w:r>
      <w:r w:rsidR="00DF2D77" w:rsidRPr="003B1B71">
        <w:rPr>
          <w:rFonts w:asciiTheme="minorHAnsi" w:eastAsiaTheme="minorHAnsi" w:hAnsiTheme="minorHAnsi" w:cstheme="minorBidi"/>
          <w:sz w:val="22"/>
          <w:szCs w:val="22"/>
          <w:lang w:eastAsia="en-US"/>
        </w:rPr>
        <w:t xml:space="preserve"> de la tête. </w:t>
      </w:r>
      <w:r w:rsidR="00B934E2" w:rsidRPr="003B1B71">
        <w:rPr>
          <w:rFonts w:asciiTheme="minorHAnsi" w:eastAsiaTheme="minorHAnsi" w:hAnsiTheme="minorHAnsi" w:cstheme="minorBidi"/>
          <w:sz w:val="22"/>
          <w:szCs w:val="22"/>
          <w:lang w:eastAsia="en-US"/>
        </w:rPr>
        <w:t xml:space="preserve">Ensuite il faut se </w:t>
      </w:r>
      <w:r w:rsidR="00DF2D77" w:rsidRPr="003B1B71">
        <w:rPr>
          <w:rFonts w:asciiTheme="minorHAnsi" w:eastAsiaTheme="minorHAnsi" w:hAnsiTheme="minorHAnsi" w:cstheme="minorBidi"/>
          <w:bCs/>
          <w:sz w:val="22"/>
          <w:szCs w:val="22"/>
          <w:lang w:eastAsia="en-US"/>
        </w:rPr>
        <w:t>stabilise</w:t>
      </w:r>
      <w:r w:rsidR="00B934E2" w:rsidRPr="003B1B71">
        <w:rPr>
          <w:rFonts w:asciiTheme="minorHAnsi" w:eastAsiaTheme="minorHAnsi" w:hAnsiTheme="minorHAnsi" w:cstheme="minorBidi"/>
          <w:bCs/>
          <w:sz w:val="22"/>
          <w:szCs w:val="22"/>
          <w:lang w:eastAsia="en-US"/>
        </w:rPr>
        <w:t xml:space="preserve">r et se </w:t>
      </w:r>
      <w:r w:rsidR="00DF2D77" w:rsidRPr="003B1B71">
        <w:rPr>
          <w:rFonts w:asciiTheme="minorHAnsi" w:eastAsiaTheme="minorHAnsi" w:hAnsiTheme="minorHAnsi" w:cstheme="minorBidi"/>
          <w:bCs/>
          <w:sz w:val="22"/>
          <w:szCs w:val="22"/>
          <w:lang w:eastAsia="en-US"/>
        </w:rPr>
        <w:t>redresse</w:t>
      </w:r>
      <w:r w:rsidR="00B934E2" w:rsidRPr="003B1B71">
        <w:rPr>
          <w:rFonts w:asciiTheme="minorHAnsi" w:eastAsiaTheme="minorHAnsi" w:hAnsiTheme="minorHAnsi" w:cstheme="minorBidi"/>
          <w:bCs/>
          <w:sz w:val="22"/>
          <w:szCs w:val="22"/>
          <w:lang w:eastAsia="en-US"/>
        </w:rPr>
        <w:t>r</w:t>
      </w:r>
      <w:r w:rsidR="00DF2D77" w:rsidRPr="003B1B71">
        <w:rPr>
          <w:rFonts w:asciiTheme="minorHAnsi" w:eastAsiaTheme="minorHAnsi" w:hAnsiTheme="minorHAnsi" w:cstheme="minorBidi"/>
          <w:sz w:val="22"/>
          <w:szCs w:val="22"/>
          <w:lang w:eastAsia="en-US"/>
        </w:rPr>
        <w:t>. L</w:t>
      </w:r>
      <w:r w:rsidR="00862720" w:rsidRPr="003B1B71">
        <w:rPr>
          <w:rFonts w:asciiTheme="minorHAnsi" w:eastAsiaTheme="minorHAnsi" w:hAnsiTheme="minorHAnsi" w:cstheme="minorBidi"/>
          <w:sz w:val="22"/>
          <w:szCs w:val="22"/>
          <w:lang w:eastAsia="en-US"/>
        </w:rPr>
        <w:t xml:space="preserve">a tête </w:t>
      </w:r>
      <w:r w:rsidR="00DF2D77" w:rsidRPr="003B1B71">
        <w:rPr>
          <w:rFonts w:asciiTheme="minorHAnsi" w:eastAsiaTheme="minorHAnsi" w:hAnsiTheme="minorHAnsi" w:cstheme="minorBidi"/>
          <w:sz w:val="22"/>
          <w:szCs w:val="22"/>
          <w:lang w:eastAsia="en-US"/>
        </w:rPr>
        <w:t xml:space="preserve">doit rester </w:t>
      </w:r>
      <w:r w:rsidR="00862720" w:rsidRPr="003B1B71">
        <w:rPr>
          <w:rFonts w:asciiTheme="minorHAnsi" w:eastAsiaTheme="minorHAnsi" w:hAnsiTheme="minorHAnsi" w:cstheme="minorBidi"/>
          <w:sz w:val="22"/>
          <w:szCs w:val="22"/>
          <w:lang w:eastAsia="en-US"/>
        </w:rPr>
        <w:t>droite</w:t>
      </w:r>
      <w:r w:rsidR="00DF2D77" w:rsidRPr="003B1B71">
        <w:rPr>
          <w:rFonts w:asciiTheme="minorHAnsi" w:eastAsiaTheme="minorHAnsi" w:hAnsiTheme="minorHAnsi" w:cstheme="minorBidi"/>
          <w:sz w:val="22"/>
          <w:szCs w:val="22"/>
          <w:lang w:eastAsia="en-US"/>
        </w:rPr>
        <w:t>, la poitrine sortie, les épaules “haussées” (contra</w:t>
      </w:r>
      <w:r w:rsidR="00BC0472" w:rsidRPr="003B1B71">
        <w:rPr>
          <w:rFonts w:asciiTheme="minorHAnsi" w:eastAsiaTheme="minorHAnsi" w:hAnsiTheme="minorHAnsi" w:cstheme="minorBidi"/>
          <w:sz w:val="22"/>
          <w:szCs w:val="22"/>
          <w:lang w:eastAsia="en-US"/>
        </w:rPr>
        <w:t>ction des trapèzes supérieurs). P</w:t>
      </w:r>
      <w:r w:rsidR="00DF2D77" w:rsidRPr="003B1B71">
        <w:rPr>
          <w:rFonts w:asciiTheme="minorHAnsi" w:eastAsiaTheme="minorHAnsi" w:hAnsiTheme="minorHAnsi" w:cstheme="minorBidi"/>
          <w:sz w:val="22"/>
          <w:szCs w:val="22"/>
          <w:lang w:eastAsia="en-US"/>
        </w:rPr>
        <w:t xml:space="preserve">ousser alors </w:t>
      </w:r>
      <w:r w:rsidR="00BC0472" w:rsidRPr="003B1B71">
        <w:rPr>
          <w:rFonts w:asciiTheme="minorHAnsi" w:eastAsiaTheme="minorHAnsi" w:hAnsiTheme="minorHAnsi" w:cstheme="minorBidi"/>
          <w:sz w:val="22"/>
          <w:szCs w:val="22"/>
          <w:lang w:eastAsia="en-US"/>
        </w:rPr>
        <w:t xml:space="preserve">sur </w:t>
      </w:r>
      <w:r w:rsidR="00DF2D77" w:rsidRPr="003B1B71">
        <w:rPr>
          <w:rFonts w:asciiTheme="minorHAnsi" w:eastAsiaTheme="minorHAnsi" w:hAnsiTheme="minorHAnsi" w:cstheme="minorBidi"/>
          <w:sz w:val="22"/>
          <w:szCs w:val="22"/>
          <w:lang w:eastAsia="en-US"/>
        </w:rPr>
        <w:t>les talons pour se redresser.</w:t>
      </w:r>
    </w:p>
    <w:p w:rsidR="00602BB6" w:rsidRPr="003B1B71" w:rsidRDefault="00602BB6" w:rsidP="001677F6">
      <w:pPr>
        <w:rPr>
          <w:rStyle w:val="Strong"/>
          <w:rFonts w:ascii="Arial" w:hAnsi="Arial" w:cs="Arial"/>
          <w:color w:val="666666"/>
          <w:sz w:val="21"/>
          <w:szCs w:val="21"/>
          <w:shd w:val="clear" w:color="auto" w:fill="FFFFFF"/>
        </w:rPr>
      </w:pPr>
    </w:p>
    <w:p w:rsidR="001677F6" w:rsidRPr="003B1B71" w:rsidRDefault="00602BB6" w:rsidP="00602BB6">
      <w:pPr>
        <w:pStyle w:val="ListParagraph"/>
        <w:numPr>
          <w:ilvl w:val="0"/>
          <w:numId w:val="2"/>
        </w:numPr>
        <w:rPr>
          <w:rFonts w:ascii="Calibri-Bold" w:hAnsi="Calibri-Bold"/>
          <w:b/>
          <w:bCs/>
          <w:color w:val="000000"/>
          <w:shd w:val="clear" w:color="auto" w:fill="FFFFFF"/>
        </w:rPr>
      </w:pPr>
      <w:r w:rsidRPr="003B1B71">
        <w:rPr>
          <w:rFonts w:ascii="Calibri-Bold" w:hAnsi="Calibri-Bold"/>
          <w:b/>
          <w:bCs/>
          <w:color w:val="000000"/>
          <w:shd w:val="clear" w:color="auto" w:fill="FFFFFF"/>
        </w:rPr>
        <w:t>Clean</w:t>
      </w:r>
      <w:r w:rsidR="0083372C" w:rsidRPr="003B1B71">
        <w:rPr>
          <w:rFonts w:ascii="Calibri-Bold" w:hAnsi="Calibri-Bold"/>
          <w:b/>
          <w:bCs/>
          <w:color w:val="000000"/>
          <w:shd w:val="clear" w:color="auto" w:fill="FFFFFF"/>
        </w:rPr>
        <w:t xml:space="preserve"> (épaulé)</w:t>
      </w:r>
    </w:p>
    <w:p w:rsidR="00701393" w:rsidRPr="003B1B71" w:rsidRDefault="00A95A43" w:rsidP="00F62110">
      <w:pPr>
        <w:shd w:val="clear" w:color="auto" w:fill="FFFFFF"/>
        <w:spacing w:after="300" w:line="300" w:lineRule="atLeast"/>
        <w:textAlignment w:val="baseline"/>
      </w:pPr>
      <w:r w:rsidRPr="003B1B71">
        <w:rPr>
          <w:noProof/>
          <w:lang w:eastAsia="fr-FR"/>
        </w:rPr>
        <w:drawing>
          <wp:anchor distT="0" distB="0" distL="114300" distR="114300" simplePos="0" relativeHeight="251653632" behindDoc="1" locked="0" layoutInCell="1" allowOverlap="1" wp14:anchorId="6FCC7A41" wp14:editId="127B1537">
            <wp:simplePos x="0" y="0"/>
            <wp:positionH relativeFrom="column">
              <wp:posOffset>3175</wp:posOffset>
            </wp:positionH>
            <wp:positionV relativeFrom="paragraph">
              <wp:posOffset>203835</wp:posOffset>
            </wp:positionV>
            <wp:extent cx="2549525" cy="1838960"/>
            <wp:effectExtent l="0" t="0" r="0" b="0"/>
            <wp:wrapTight wrapText="bothSides">
              <wp:wrapPolygon edited="0">
                <wp:start x="0" y="0"/>
                <wp:lineTo x="0" y="21481"/>
                <wp:lineTo x="21466" y="21481"/>
                <wp:lineTo x="21466"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9525"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AF8" w:rsidRPr="003B1B71">
        <w:t>Se tenir debout, la kettlebell est posée devant. Les jambes sont fléchies et écartées, un peu plus que la largeur des épaules. Pliez les jambes pour </w:t>
      </w:r>
      <w:hyperlink r:id="rId18" w:history="1">
        <w:r w:rsidR="00CB6AF8" w:rsidRPr="003B1B71">
          <w:t>saisir</w:t>
        </w:r>
      </w:hyperlink>
      <w:r w:rsidR="00CB6AF8" w:rsidRPr="003B1B71">
        <w:t> le poids, sans arrondir le dos (il doit toujours </w:t>
      </w:r>
      <w:hyperlink r:id="rId19" w:history="1">
        <w:r w:rsidR="00CB6AF8" w:rsidRPr="003B1B71">
          <w:t>rester</w:t>
        </w:r>
      </w:hyperlink>
      <w:r w:rsidR="00CB6AF8" w:rsidRPr="003B1B71">
        <w:t xml:space="preserve"> droit), pour cela, sortir les fesses. </w:t>
      </w:r>
      <w:r w:rsidR="00CB6AF8" w:rsidRPr="003B1B71">
        <w:t xml:space="preserve">Prendre la kettlebell d’une main, faire le balancier entre les jambes. </w:t>
      </w:r>
      <w:r w:rsidR="00E62BF9" w:rsidRPr="003B1B71">
        <w:t xml:space="preserve"> </w:t>
      </w:r>
      <w:r w:rsidR="00CB6AF8" w:rsidRPr="003B1B71">
        <w:t xml:space="preserve">Gardez votre bras </w:t>
      </w:r>
      <w:r w:rsidR="00A041EC" w:rsidRPr="003B1B71">
        <w:t xml:space="preserve">libre le long du corps et effectuez </w:t>
      </w:r>
      <w:r w:rsidR="00CB6AF8" w:rsidRPr="003B1B71">
        <w:t xml:space="preserve">un mouvement tirant vers le haut </w:t>
      </w:r>
      <w:r w:rsidR="00A041EC" w:rsidRPr="003B1B71">
        <w:t xml:space="preserve">- </w:t>
      </w:r>
      <w:r w:rsidR="00CB6AF8" w:rsidRPr="003B1B71">
        <w:t xml:space="preserve">comme si </w:t>
      </w:r>
      <w:r w:rsidR="00A041EC" w:rsidRPr="003B1B71">
        <w:t xml:space="preserve">vous </w:t>
      </w:r>
      <w:r w:rsidR="00CB6AF8" w:rsidRPr="003B1B71">
        <w:t>démarr</w:t>
      </w:r>
      <w:r w:rsidR="00A041EC" w:rsidRPr="003B1B71">
        <w:t>iez u</w:t>
      </w:r>
      <w:r w:rsidR="00CB6AF8" w:rsidRPr="003B1B71">
        <w:t>ne tondeuse à gazon</w:t>
      </w:r>
      <w:r w:rsidR="00701393" w:rsidRPr="003B1B71">
        <w:t xml:space="preserve">, suivi par </w:t>
      </w:r>
      <w:r w:rsidR="00CB6AF8" w:rsidRPr="003B1B71">
        <w:t>un mouvement</w:t>
      </w:r>
      <w:r w:rsidR="00701393" w:rsidRPr="003B1B71">
        <w:t xml:space="preserve"> </w:t>
      </w:r>
      <w:r w:rsidR="000E17A0" w:rsidRPr="003B1B71">
        <w:t>d’uppercut</w:t>
      </w:r>
      <w:r w:rsidR="00701393" w:rsidRPr="003B1B71">
        <w:t>, ce qui positionne votre main à hauteur de votre tête. La kettlebell fait un demi-tour en l’air et se positionne au-dessus de votre avant-bras, en suspension. Ensuite l</w:t>
      </w:r>
      <w:r w:rsidR="00CB6AF8" w:rsidRPr="003B1B71">
        <w:t xml:space="preserve">aissez </w:t>
      </w:r>
      <w:r w:rsidR="00701393" w:rsidRPr="003B1B71">
        <w:t>retomber la k</w:t>
      </w:r>
      <w:r w:rsidR="00CB6AF8" w:rsidRPr="003B1B71">
        <w:t>ettlebell sans aucune r</w:t>
      </w:r>
      <w:r w:rsidR="00701393" w:rsidRPr="003B1B71">
        <w:t xml:space="preserve">ésistance et amortir avec le balancier entre les jambes. </w:t>
      </w:r>
    </w:p>
    <w:p w:rsidR="00F62110" w:rsidRPr="003B1B71" w:rsidRDefault="00F62110" w:rsidP="00F62110">
      <w:pPr>
        <w:shd w:val="clear" w:color="auto" w:fill="FFFFFF"/>
        <w:spacing w:after="300" w:line="300" w:lineRule="atLeast"/>
        <w:textAlignment w:val="baseline"/>
      </w:pPr>
    </w:p>
    <w:p w:rsidR="001677F6" w:rsidRPr="003B1B71" w:rsidRDefault="001677F6" w:rsidP="00A352D5">
      <w:pPr>
        <w:pStyle w:val="Heading1"/>
        <w:numPr>
          <w:ilvl w:val="0"/>
          <w:numId w:val="2"/>
        </w:numPr>
        <w:shd w:val="clear" w:color="auto" w:fill="FFFFFF"/>
        <w:spacing w:before="0" w:beforeAutospacing="0" w:after="160" w:afterAutospacing="0" w:line="259" w:lineRule="auto"/>
        <w:ind w:left="641" w:hanging="357"/>
        <w:textAlignment w:val="baseline"/>
        <w:rPr>
          <w:rFonts w:ascii="Calibri-Bold" w:eastAsiaTheme="minorHAnsi" w:hAnsi="Calibri-Bold" w:cstheme="minorBidi"/>
          <w:color w:val="000000"/>
          <w:kern w:val="0"/>
          <w:sz w:val="22"/>
          <w:szCs w:val="22"/>
          <w:shd w:val="clear" w:color="auto" w:fill="FFFFFF"/>
          <w:lang w:eastAsia="en-US"/>
        </w:rPr>
      </w:pPr>
      <w:r w:rsidRPr="003B1B71">
        <w:rPr>
          <w:rFonts w:ascii="Calibri-Bold" w:eastAsiaTheme="minorHAnsi" w:hAnsi="Calibri-Bold" w:cstheme="minorBidi"/>
          <w:color w:val="000000"/>
          <w:kern w:val="0"/>
          <w:sz w:val="22"/>
          <w:szCs w:val="22"/>
          <w:shd w:val="clear" w:color="auto" w:fill="FFFFFF"/>
          <w:lang w:eastAsia="en-US"/>
        </w:rPr>
        <w:t>D</w:t>
      </w:r>
      <w:r w:rsidR="000F27E7" w:rsidRPr="003B1B71">
        <w:rPr>
          <w:rFonts w:ascii="Calibri-Bold" w:eastAsiaTheme="minorHAnsi" w:hAnsi="Calibri-Bold" w:cstheme="minorBidi"/>
          <w:color w:val="000000"/>
          <w:kern w:val="0"/>
          <w:sz w:val="22"/>
          <w:szCs w:val="22"/>
          <w:shd w:val="clear" w:color="auto" w:fill="FFFFFF"/>
          <w:lang w:eastAsia="en-US"/>
        </w:rPr>
        <w:t>ouble Clean</w:t>
      </w:r>
      <w:r w:rsidR="0083372C" w:rsidRPr="003B1B71">
        <w:rPr>
          <w:rFonts w:ascii="Calibri-Bold" w:eastAsiaTheme="minorHAnsi" w:hAnsi="Calibri-Bold" w:cstheme="minorBidi"/>
          <w:color w:val="000000"/>
          <w:kern w:val="0"/>
          <w:sz w:val="22"/>
          <w:szCs w:val="22"/>
          <w:shd w:val="clear" w:color="auto" w:fill="FFFFFF"/>
          <w:lang w:eastAsia="en-US"/>
        </w:rPr>
        <w:t xml:space="preserve"> (épaulé</w:t>
      </w:r>
      <w:r w:rsidR="000F27E7" w:rsidRPr="003B1B71">
        <w:rPr>
          <w:rFonts w:ascii="Calibri-Bold" w:eastAsiaTheme="minorHAnsi" w:hAnsi="Calibri-Bold" w:cstheme="minorBidi"/>
          <w:color w:val="000000"/>
          <w:kern w:val="0"/>
          <w:sz w:val="22"/>
          <w:szCs w:val="22"/>
          <w:shd w:val="clear" w:color="auto" w:fill="FFFFFF"/>
          <w:lang w:eastAsia="en-US"/>
        </w:rPr>
        <w:t xml:space="preserve"> double</w:t>
      </w:r>
      <w:r w:rsidR="0083372C" w:rsidRPr="003B1B71">
        <w:rPr>
          <w:rFonts w:ascii="Calibri-Bold" w:eastAsiaTheme="minorHAnsi" w:hAnsi="Calibri-Bold" w:cstheme="minorBidi"/>
          <w:color w:val="000000"/>
          <w:kern w:val="0"/>
          <w:sz w:val="22"/>
          <w:szCs w:val="22"/>
          <w:shd w:val="clear" w:color="auto" w:fill="FFFFFF"/>
          <w:lang w:eastAsia="en-US"/>
        </w:rPr>
        <w:t>)</w:t>
      </w:r>
    </w:p>
    <w:p w:rsidR="00A352D5" w:rsidRPr="003B1B71" w:rsidRDefault="00A352D5" w:rsidP="00A352D5">
      <w:pPr>
        <w:shd w:val="clear" w:color="auto" w:fill="FFFFFF"/>
        <w:spacing w:after="300" w:line="300" w:lineRule="atLeast"/>
        <w:textAlignment w:val="baseline"/>
      </w:pPr>
      <w:r w:rsidRPr="003B1B71">
        <w:t xml:space="preserve">Se tenir debout, la kettlebell est posée devant. Les jambes sont fléchies et écartées, un peu plus que </w:t>
      </w:r>
      <w:r w:rsidR="00A95A43" w:rsidRPr="003B1B71">
        <w:rPr>
          <w:noProof/>
          <w:lang w:eastAsia="fr-FR"/>
        </w:rPr>
        <w:drawing>
          <wp:anchor distT="0" distB="0" distL="114300" distR="114300" simplePos="0" relativeHeight="251662336" behindDoc="1" locked="0" layoutInCell="1" allowOverlap="1">
            <wp:simplePos x="0" y="0"/>
            <wp:positionH relativeFrom="column">
              <wp:posOffset>-635</wp:posOffset>
            </wp:positionH>
            <wp:positionV relativeFrom="paragraph">
              <wp:posOffset>192405</wp:posOffset>
            </wp:positionV>
            <wp:extent cx="2670810" cy="1501140"/>
            <wp:effectExtent l="0" t="0" r="0" b="0"/>
            <wp:wrapTight wrapText="bothSides">
              <wp:wrapPolygon edited="0">
                <wp:start x="0" y="0"/>
                <wp:lineTo x="0" y="21381"/>
                <wp:lineTo x="21415" y="21381"/>
                <wp:lineTo x="21415" y="0"/>
                <wp:lineTo x="0" y="0"/>
              </wp:wrapPolygon>
            </wp:wrapTight>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081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B71">
        <w:t>la largeur des épaules. Pliez les jambes pour </w:t>
      </w:r>
      <w:hyperlink r:id="rId21" w:history="1">
        <w:r w:rsidRPr="003B1B71">
          <w:t>saisir</w:t>
        </w:r>
      </w:hyperlink>
      <w:r w:rsidRPr="003B1B71">
        <w:t> le</w:t>
      </w:r>
      <w:r w:rsidR="003B3614" w:rsidRPr="003B1B71">
        <w:t>s</w:t>
      </w:r>
      <w:r w:rsidRPr="003B1B71">
        <w:t xml:space="preserve"> poids, sans arrondir le dos (il doit toujours </w:t>
      </w:r>
      <w:hyperlink r:id="rId22" w:history="1">
        <w:r w:rsidRPr="003B1B71">
          <w:t>rester</w:t>
        </w:r>
      </w:hyperlink>
      <w:r w:rsidRPr="003B1B71">
        <w:t xml:space="preserve"> droit), pour cela, sortir les fesses. Prendre </w:t>
      </w:r>
      <w:r w:rsidR="003B3614" w:rsidRPr="003B1B71">
        <w:t xml:space="preserve">chaque </w:t>
      </w:r>
      <w:r w:rsidRPr="003B1B71">
        <w:t xml:space="preserve">kettlebell d’une main, faire le balancier </w:t>
      </w:r>
      <w:r w:rsidR="003B3614" w:rsidRPr="003B1B71">
        <w:t>des côtés du corps</w:t>
      </w:r>
      <w:r w:rsidRPr="003B1B71">
        <w:t xml:space="preserve">.  </w:t>
      </w:r>
      <w:r w:rsidR="003B3614" w:rsidRPr="003B1B71">
        <w:t>Les mouvements sont symétriques. E</w:t>
      </w:r>
      <w:r w:rsidRPr="003B1B71">
        <w:t xml:space="preserve">ffectuez un </w:t>
      </w:r>
      <w:r w:rsidR="003B3614" w:rsidRPr="003B1B71">
        <w:t xml:space="preserve">double </w:t>
      </w:r>
      <w:r w:rsidRPr="003B1B71">
        <w:t xml:space="preserve">mouvement tirant </w:t>
      </w:r>
      <w:r w:rsidRPr="003B1B71">
        <w:lastRenderedPageBreak/>
        <w:t>vers le haut - comme si vous démarriez une tondeuse à gazon, suivi par un mouvement d’uppercut, ce qui positionne vo</w:t>
      </w:r>
      <w:r w:rsidR="003B3614" w:rsidRPr="003B1B71">
        <w:t>s</w:t>
      </w:r>
      <w:r w:rsidRPr="003B1B71">
        <w:t xml:space="preserve"> main</w:t>
      </w:r>
      <w:r w:rsidR="003B3614" w:rsidRPr="003B1B71">
        <w:t>s</w:t>
      </w:r>
      <w:r w:rsidRPr="003B1B71">
        <w:t xml:space="preserve"> à hauteur de votre tête. L</w:t>
      </w:r>
      <w:r w:rsidR="003B3614" w:rsidRPr="003B1B71">
        <w:t>es</w:t>
      </w:r>
      <w:r w:rsidRPr="003B1B71">
        <w:t xml:space="preserve"> kettlebell</w:t>
      </w:r>
      <w:r w:rsidR="003B3614" w:rsidRPr="003B1B71">
        <w:t>s</w:t>
      </w:r>
      <w:r w:rsidRPr="003B1B71">
        <w:t xml:space="preserve"> f</w:t>
      </w:r>
      <w:r w:rsidR="003B3614" w:rsidRPr="003B1B71">
        <w:t>ont</w:t>
      </w:r>
      <w:r w:rsidRPr="003B1B71">
        <w:t xml:space="preserve"> un demi-tour en l’air et se positionne</w:t>
      </w:r>
      <w:r w:rsidR="003B3614" w:rsidRPr="003B1B71">
        <w:t>nt</w:t>
      </w:r>
      <w:r w:rsidRPr="003B1B71">
        <w:t xml:space="preserve"> au-dessus de vo</w:t>
      </w:r>
      <w:r w:rsidR="003B3614" w:rsidRPr="003B1B71">
        <w:t>s</w:t>
      </w:r>
      <w:r w:rsidRPr="003B1B71">
        <w:t xml:space="preserve"> avant-bras, en suspension. Ensuite laissez retomber l</w:t>
      </w:r>
      <w:r w:rsidR="003B3614" w:rsidRPr="003B1B71">
        <w:t>es</w:t>
      </w:r>
      <w:r w:rsidRPr="003B1B71">
        <w:t xml:space="preserve"> kettlebell</w:t>
      </w:r>
      <w:r w:rsidR="003B3614" w:rsidRPr="003B1B71">
        <w:t>s</w:t>
      </w:r>
      <w:r w:rsidRPr="003B1B71">
        <w:t xml:space="preserve"> sans aucune résistance et amortir avec le balancier </w:t>
      </w:r>
      <w:r w:rsidR="003B3614" w:rsidRPr="003B1B71">
        <w:t>des côtés du corps</w:t>
      </w:r>
      <w:r w:rsidRPr="003B1B71">
        <w:t xml:space="preserve">. </w:t>
      </w:r>
    </w:p>
    <w:p w:rsidR="001677F6" w:rsidRPr="003B1B71" w:rsidRDefault="001677F6" w:rsidP="001677F6"/>
    <w:p w:rsidR="008250E6" w:rsidRPr="002B4A99" w:rsidRDefault="008250E6" w:rsidP="002B4A99">
      <w:pPr>
        <w:pStyle w:val="ListParagraph"/>
        <w:numPr>
          <w:ilvl w:val="0"/>
          <w:numId w:val="2"/>
        </w:numPr>
        <w:shd w:val="clear" w:color="auto" w:fill="FFFFFF"/>
        <w:spacing w:after="0" w:line="240" w:lineRule="auto"/>
        <w:textAlignment w:val="baseline"/>
        <w:outlineLvl w:val="0"/>
        <w:rPr>
          <w:rFonts w:ascii="Calibri-Bold" w:hAnsi="Calibri-Bold"/>
          <w:b/>
          <w:bCs/>
          <w:color w:val="000000"/>
          <w:shd w:val="clear" w:color="auto" w:fill="FFFFFF"/>
        </w:rPr>
      </w:pPr>
      <w:r w:rsidRPr="002B4A99">
        <w:rPr>
          <w:rFonts w:ascii="Calibri-Bold" w:hAnsi="Calibri-Bold"/>
          <w:b/>
          <w:bCs/>
          <w:color w:val="000000"/>
          <w:shd w:val="clear" w:color="auto" w:fill="FFFFFF"/>
        </w:rPr>
        <w:t>Goblet squat</w:t>
      </w:r>
    </w:p>
    <w:p w:rsidR="003B1B71" w:rsidRPr="002B4A99" w:rsidRDefault="002B4A99" w:rsidP="003B1B71">
      <w:pPr>
        <w:pStyle w:val="NormalWeb"/>
        <w:jc w:val="both"/>
        <w:rPr>
          <w:rFonts w:asciiTheme="minorHAnsi" w:eastAsiaTheme="minorHAnsi" w:hAnsiTheme="minorHAnsi" w:cstheme="minorBidi"/>
          <w:sz w:val="22"/>
          <w:szCs w:val="22"/>
          <w:lang w:eastAsia="en-US"/>
        </w:rPr>
      </w:pPr>
      <w:r w:rsidRPr="003B1B71">
        <w:rPr>
          <w:noProof/>
        </w:rPr>
        <w:drawing>
          <wp:anchor distT="0" distB="0" distL="114300" distR="114300" simplePos="0" relativeHeight="251663360" behindDoc="1" locked="0" layoutInCell="1" allowOverlap="1" wp14:anchorId="4DEFBDBC" wp14:editId="014EAC25">
            <wp:simplePos x="0" y="0"/>
            <wp:positionH relativeFrom="column">
              <wp:posOffset>21590</wp:posOffset>
            </wp:positionH>
            <wp:positionV relativeFrom="paragraph">
              <wp:posOffset>425450</wp:posOffset>
            </wp:positionV>
            <wp:extent cx="2308225" cy="1516380"/>
            <wp:effectExtent l="0" t="0" r="0" b="0"/>
            <wp:wrapTight wrapText="bothSides">
              <wp:wrapPolygon edited="0">
                <wp:start x="0" y="0"/>
                <wp:lineTo x="0" y="21437"/>
                <wp:lineTo x="21392" y="21437"/>
                <wp:lineTo x="21392" y="0"/>
                <wp:lineTo x="0" y="0"/>
              </wp:wrapPolygon>
            </wp:wrapTight>
            <wp:docPr id="7" name="Image 7" descr="Kettlebell Workout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ttlebell Workout Ti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8225" cy="15163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B1B71" w:rsidRPr="002B4A99">
        <w:rPr>
          <w:rFonts w:asciiTheme="minorHAnsi" w:eastAsiaTheme="minorHAnsi" w:hAnsiTheme="minorHAnsi" w:cstheme="minorBidi"/>
          <w:sz w:val="22"/>
          <w:szCs w:val="22"/>
          <w:lang w:eastAsia="en-US"/>
        </w:rPr>
        <w:t>Cet exercice préserve votre colonne vertébrale et ne nécessite pas de poids extrêmes du fait du positionnement. Mais il permet de travailler très efficacement vos jambes, tout en suivant la biomécanique (mouvement) naturelle de vos jambes. Saisir la kettlebell des deux mains</w:t>
      </w:r>
      <w:r w:rsidR="00ED50E5">
        <w:rPr>
          <w:rFonts w:asciiTheme="minorHAnsi" w:eastAsiaTheme="minorHAnsi" w:hAnsiTheme="minorHAnsi" w:cstheme="minorBidi"/>
          <w:sz w:val="22"/>
          <w:szCs w:val="22"/>
          <w:lang w:eastAsia="en-US"/>
        </w:rPr>
        <w:t xml:space="preserve"> à </w:t>
      </w:r>
      <w:r w:rsidR="005A121B">
        <w:rPr>
          <w:rFonts w:asciiTheme="minorHAnsi" w:eastAsiaTheme="minorHAnsi" w:hAnsiTheme="minorHAnsi" w:cstheme="minorBidi"/>
          <w:sz w:val="22"/>
          <w:szCs w:val="22"/>
          <w:lang w:eastAsia="en-US"/>
        </w:rPr>
        <w:t>l’anse</w:t>
      </w:r>
      <w:r w:rsidR="003B1B71" w:rsidRPr="002B4A99">
        <w:rPr>
          <w:rFonts w:asciiTheme="minorHAnsi" w:eastAsiaTheme="minorHAnsi" w:hAnsiTheme="minorHAnsi" w:cstheme="minorBidi"/>
          <w:sz w:val="22"/>
          <w:szCs w:val="22"/>
          <w:lang w:eastAsia="en-US"/>
        </w:rPr>
        <w:t xml:space="preserve">, les mains étant des deux côtés et non autours de la poignée. Le </w:t>
      </w:r>
      <w:r w:rsidR="003B1B71" w:rsidRPr="002B4A99">
        <w:rPr>
          <w:rFonts w:asciiTheme="minorHAnsi" w:eastAsiaTheme="minorHAnsi" w:hAnsiTheme="minorHAnsi" w:cstheme="minorBidi"/>
          <w:sz w:val="22"/>
          <w:szCs w:val="22"/>
          <w:lang w:eastAsia="en-US"/>
        </w:rPr>
        <w:t xml:space="preserve">centre de gravité doit être au milieu de vos pieds, ni trop vers l’avant ni trop vers l’arrière. </w:t>
      </w:r>
      <w:r w:rsidR="003B1B71" w:rsidRPr="002B4A99">
        <w:rPr>
          <w:rFonts w:asciiTheme="minorHAnsi" w:eastAsiaTheme="minorHAnsi" w:hAnsiTheme="minorHAnsi" w:cstheme="minorBidi"/>
          <w:sz w:val="22"/>
          <w:szCs w:val="22"/>
          <w:lang w:eastAsia="en-US"/>
        </w:rPr>
        <w:t>B</w:t>
      </w:r>
      <w:r w:rsidR="003B1B71" w:rsidRPr="002B4A99">
        <w:rPr>
          <w:rFonts w:asciiTheme="minorHAnsi" w:eastAsiaTheme="minorHAnsi" w:hAnsiTheme="minorHAnsi" w:cstheme="minorBidi"/>
          <w:sz w:val="22"/>
          <w:szCs w:val="22"/>
          <w:lang w:eastAsia="en-US"/>
        </w:rPr>
        <w:t>ascule</w:t>
      </w:r>
      <w:r w:rsidR="003B1B71" w:rsidRPr="002B4A99">
        <w:rPr>
          <w:rFonts w:asciiTheme="minorHAnsi" w:eastAsiaTheme="minorHAnsi" w:hAnsiTheme="minorHAnsi" w:cstheme="minorBidi"/>
          <w:sz w:val="22"/>
          <w:szCs w:val="22"/>
          <w:lang w:eastAsia="en-US"/>
        </w:rPr>
        <w:t>z</w:t>
      </w:r>
      <w:r w:rsidR="003B1B71" w:rsidRPr="002B4A99">
        <w:rPr>
          <w:rFonts w:asciiTheme="minorHAnsi" w:eastAsiaTheme="minorHAnsi" w:hAnsiTheme="minorHAnsi" w:cstheme="minorBidi"/>
          <w:sz w:val="22"/>
          <w:szCs w:val="22"/>
          <w:lang w:eastAsia="en-US"/>
        </w:rPr>
        <w:t xml:space="preserve"> vos hanches vers l’arrière et descendez lentement. Vos genoux ne doivent pas dépasser vos pointes de pieds, vos talons doivent être rivés au sol.</w:t>
      </w:r>
      <w:r w:rsidR="003B1B71" w:rsidRPr="002B4A99">
        <w:rPr>
          <w:rFonts w:asciiTheme="minorHAnsi" w:eastAsiaTheme="minorHAnsi" w:hAnsiTheme="minorHAnsi" w:cstheme="minorBidi"/>
          <w:sz w:val="22"/>
          <w:szCs w:val="22"/>
          <w:lang w:eastAsia="en-US"/>
        </w:rPr>
        <w:t xml:space="preserve"> Pend</w:t>
      </w:r>
      <w:r w:rsidR="007138BD">
        <w:rPr>
          <w:rFonts w:asciiTheme="minorHAnsi" w:eastAsiaTheme="minorHAnsi" w:hAnsiTheme="minorHAnsi" w:cstheme="minorBidi"/>
          <w:sz w:val="22"/>
          <w:szCs w:val="22"/>
          <w:lang w:eastAsia="en-US"/>
        </w:rPr>
        <w:t>ant tout le mouvement contractez</w:t>
      </w:r>
      <w:r w:rsidR="003B1B71" w:rsidRPr="002B4A99">
        <w:rPr>
          <w:rFonts w:asciiTheme="minorHAnsi" w:eastAsiaTheme="minorHAnsi" w:hAnsiTheme="minorHAnsi" w:cstheme="minorBidi"/>
          <w:sz w:val="22"/>
          <w:szCs w:val="22"/>
          <w:lang w:eastAsia="en-US"/>
        </w:rPr>
        <w:t xml:space="preserve"> </w:t>
      </w:r>
      <w:r w:rsidR="007138BD">
        <w:rPr>
          <w:rFonts w:asciiTheme="minorHAnsi" w:eastAsiaTheme="minorHAnsi" w:hAnsiTheme="minorHAnsi" w:cstheme="minorBidi"/>
          <w:sz w:val="22"/>
          <w:szCs w:val="22"/>
          <w:lang w:eastAsia="en-US"/>
        </w:rPr>
        <w:t>la ceinture abdominale et gardez</w:t>
      </w:r>
      <w:r w:rsidR="003B1B71" w:rsidRPr="002B4A99">
        <w:rPr>
          <w:rFonts w:asciiTheme="minorHAnsi" w:eastAsiaTheme="minorHAnsi" w:hAnsiTheme="minorHAnsi" w:cstheme="minorBidi"/>
          <w:sz w:val="22"/>
          <w:szCs w:val="22"/>
          <w:lang w:eastAsia="en-US"/>
        </w:rPr>
        <w:t xml:space="preserve"> le torse droit. Descendre jusqu’à ce que les cuisses</w:t>
      </w:r>
      <w:r w:rsidR="004F0638">
        <w:rPr>
          <w:rFonts w:asciiTheme="minorHAnsi" w:eastAsiaTheme="minorHAnsi" w:hAnsiTheme="minorHAnsi" w:cstheme="minorBidi"/>
          <w:sz w:val="22"/>
          <w:szCs w:val="22"/>
          <w:lang w:eastAsia="en-US"/>
        </w:rPr>
        <w:t xml:space="preserve"> </w:t>
      </w:r>
      <w:r w:rsidR="003B1B71" w:rsidRPr="002B4A99">
        <w:rPr>
          <w:rFonts w:asciiTheme="minorHAnsi" w:eastAsiaTheme="minorHAnsi" w:hAnsiTheme="minorHAnsi" w:cstheme="minorBidi"/>
          <w:sz w:val="22"/>
          <w:szCs w:val="22"/>
          <w:lang w:eastAsia="en-US"/>
        </w:rPr>
        <w:t xml:space="preserve"> soient parallèles au sol. </w:t>
      </w:r>
      <w:r w:rsidR="009004C5">
        <w:rPr>
          <w:rFonts w:asciiTheme="minorHAnsi" w:eastAsiaTheme="minorHAnsi" w:hAnsiTheme="minorHAnsi" w:cstheme="minorBidi"/>
          <w:sz w:val="22"/>
          <w:szCs w:val="22"/>
          <w:lang w:eastAsia="en-US"/>
        </w:rPr>
        <w:t>Remontez et répétez.</w:t>
      </w:r>
    </w:p>
    <w:p w:rsidR="008250E6" w:rsidRPr="003B1B71" w:rsidRDefault="008250E6" w:rsidP="001677F6"/>
    <w:p w:rsidR="008250E6" w:rsidRPr="003B1B71" w:rsidRDefault="008250E6" w:rsidP="008250E6">
      <w:pPr>
        <w:pStyle w:val="Heading2"/>
      </w:pPr>
      <w:r w:rsidRPr="003B1B71">
        <w:t>Exercices complexes</w:t>
      </w:r>
    </w:p>
    <w:p w:rsidR="008250E6" w:rsidRPr="003B1B71" w:rsidRDefault="008250E6" w:rsidP="001677F6"/>
    <w:p w:rsidR="001677F6" w:rsidRDefault="00297371" w:rsidP="00B12D60">
      <w:pPr>
        <w:pStyle w:val="Heading1"/>
        <w:numPr>
          <w:ilvl w:val="0"/>
          <w:numId w:val="2"/>
        </w:numPr>
        <w:shd w:val="clear" w:color="auto" w:fill="FFFFFF"/>
        <w:spacing w:before="0" w:beforeAutospacing="0" w:after="160" w:afterAutospacing="0" w:line="259" w:lineRule="auto"/>
        <w:ind w:left="641" w:hanging="357"/>
        <w:textAlignment w:val="baseline"/>
        <w:rPr>
          <w:rFonts w:ascii="Calibri-Bold" w:eastAsiaTheme="minorHAnsi" w:hAnsi="Calibri-Bold" w:cstheme="minorBidi"/>
          <w:color w:val="000000"/>
          <w:kern w:val="0"/>
          <w:sz w:val="22"/>
          <w:szCs w:val="22"/>
          <w:shd w:val="clear" w:color="auto" w:fill="FFFFFF"/>
          <w:lang w:eastAsia="en-US"/>
        </w:rPr>
      </w:pPr>
      <w:r w:rsidRPr="003B1B71">
        <w:rPr>
          <w:rFonts w:ascii="Calibri-Bold" w:eastAsiaTheme="minorHAnsi" w:hAnsi="Calibri-Bold" w:cstheme="minorBidi"/>
          <w:color w:val="000000"/>
          <w:kern w:val="0"/>
          <w:sz w:val="22"/>
          <w:szCs w:val="22"/>
          <w:shd w:val="clear" w:color="auto" w:fill="FFFFFF"/>
          <w:lang w:eastAsia="en-US"/>
        </w:rPr>
        <w:t xml:space="preserve">Clean and Jerk </w:t>
      </w:r>
      <w:r w:rsidR="0083372C" w:rsidRPr="003B1B71">
        <w:rPr>
          <w:rFonts w:ascii="Calibri-Bold" w:eastAsiaTheme="minorHAnsi" w:hAnsi="Calibri-Bold" w:cstheme="minorBidi"/>
          <w:color w:val="000000"/>
          <w:kern w:val="0"/>
          <w:sz w:val="22"/>
          <w:szCs w:val="22"/>
          <w:shd w:val="clear" w:color="auto" w:fill="FFFFFF"/>
          <w:lang w:eastAsia="en-US"/>
        </w:rPr>
        <w:t>(épaulé jeté)</w:t>
      </w:r>
      <w:r w:rsidR="009F48C4">
        <w:rPr>
          <w:rFonts w:ascii="Calibri-Bold" w:eastAsiaTheme="minorHAnsi" w:hAnsi="Calibri-Bold" w:cstheme="minorBidi"/>
          <w:color w:val="000000"/>
          <w:kern w:val="0"/>
          <w:sz w:val="22"/>
          <w:szCs w:val="22"/>
          <w:shd w:val="clear" w:color="auto" w:fill="FFFFFF"/>
          <w:lang w:eastAsia="en-US"/>
        </w:rPr>
        <w:t>. Il est possible de le faire avec une kettlebell ou deux.</w:t>
      </w:r>
      <w:r w:rsidR="0083372C" w:rsidRPr="003B1B71">
        <w:rPr>
          <w:rFonts w:ascii="Calibri-Bold" w:eastAsiaTheme="minorHAnsi" w:hAnsi="Calibri-Bold" w:cstheme="minorBidi"/>
          <w:color w:val="000000"/>
          <w:kern w:val="0"/>
          <w:sz w:val="22"/>
          <w:szCs w:val="22"/>
          <w:shd w:val="clear" w:color="auto" w:fill="FFFFFF"/>
          <w:lang w:eastAsia="en-US"/>
        </w:rPr>
        <w:t xml:space="preserve"> </w:t>
      </w:r>
    </w:p>
    <w:p w:rsidR="009F48C4" w:rsidRPr="009F48C4" w:rsidRDefault="00B12D60" w:rsidP="004951AE">
      <w:pPr>
        <w:shd w:val="clear" w:color="auto" w:fill="FFFFFF"/>
        <w:spacing w:after="300" w:line="300" w:lineRule="atLeast"/>
        <w:textAlignment w:val="baseline"/>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5408" behindDoc="1" locked="0" layoutInCell="1" allowOverlap="1" wp14:anchorId="6DE2EEED" wp14:editId="35F4E3AC">
            <wp:simplePos x="0" y="0"/>
            <wp:positionH relativeFrom="column">
              <wp:posOffset>34290</wp:posOffset>
            </wp:positionH>
            <wp:positionV relativeFrom="paragraph">
              <wp:posOffset>476250</wp:posOffset>
            </wp:positionV>
            <wp:extent cx="4095750" cy="1816735"/>
            <wp:effectExtent l="0" t="0" r="0" b="0"/>
            <wp:wrapTight wrapText="bothSides">
              <wp:wrapPolygon edited="0">
                <wp:start x="0" y="0"/>
                <wp:lineTo x="0" y="21290"/>
                <wp:lineTo x="21500" y="21290"/>
                <wp:lineTo x="21500" y="0"/>
                <wp:lineTo x="0" y="0"/>
              </wp:wrapPolygon>
            </wp:wrapTight>
            <wp:docPr id="9" name="Pictur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0" cy="181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6DF">
        <w:t>S</w:t>
      </w:r>
      <w:r w:rsidR="003106DF" w:rsidRPr="003B1B71">
        <w:t>e tenir debout, la kettlebell est posée devant. Les jambes sont fléchies et écartées, un peu plus que la largeur des épaules. Pliez les jambes pour </w:t>
      </w:r>
      <w:hyperlink r:id="rId25" w:history="1">
        <w:r w:rsidR="003106DF" w:rsidRPr="003B1B71">
          <w:t>saisir</w:t>
        </w:r>
      </w:hyperlink>
      <w:r w:rsidR="003106DF" w:rsidRPr="003B1B71">
        <w:t> le poids, sans arrondir le dos (il doit toujours </w:t>
      </w:r>
      <w:hyperlink r:id="rId26" w:history="1">
        <w:r w:rsidR="003106DF" w:rsidRPr="003B1B71">
          <w:t>rester</w:t>
        </w:r>
      </w:hyperlink>
      <w:r w:rsidR="003106DF" w:rsidRPr="003B1B71">
        <w:t xml:space="preserve"> droit), pour cela, sortir les fesses. Prendre la kettlebell d’une main, faire le balancier entre les jambes.  Gardez votre bras libre le long du corps et effectuez un mouvement tirant vers le haut - comme si vous démarriez une tondeuse à gazon, suivi par un mouvement d’uppercut, ce qui positionne votre main à hauteur de votre tête. La kettlebell fait un demi-tour en l’air et se positionne au-dessus de votre avant-bras, en suspension. </w:t>
      </w:r>
      <w:r w:rsidR="004951AE">
        <w:t xml:space="preserve">Inspirez, bombez la poitrine, serrez les abdominaux. Maintenir la pression sur les talons, </w:t>
      </w:r>
      <w:r w:rsidR="004951AE">
        <w:t xml:space="preserve">abaissez le </w:t>
      </w:r>
      <w:r w:rsidR="004951AE">
        <w:t xml:space="preserve">corps en pliant les genoux et les chevilles légèrement. </w:t>
      </w:r>
      <w:r w:rsidR="007138BD">
        <w:t>Remontez</w:t>
      </w:r>
      <w:r w:rsidR="004951AE">
        <w:t xml:space="preserve"> en explosif </w:t>
      </w:r>
      <w:r w:rsidR="004951AE">
        <w:t xml:space="preserve">avec les jambes, </w:t>
      </w:r>
      <w:r w:rsidR="004951AE">
        <w:t xml:space="preserve">donnant ainsi une impulsion pour la montée de la kettlebell. </w:t>
      </w:r>
      <w:r w:rsidR="004951AE">
        <w:t xml:space="preserve"> </w:t>
      </w:r>
      <w:r w:rsidR="004951AE">
        <w:t xml:space="preserve">Baissez-vous rapidement en pliant les jambes, </w:t>
      </w:r>
      <w:r w:rsidR="004951AE">
        <w:t xml:space="preserve">tout en étendant vigoureusement le bras </w:t>
      </w:r>
      <w:r w:rsidR="004951AE">
        <w:t>au-dessus de la tê</w:t>
      </w:r>
      <w:r w:rsidR="004951AE">
        <w:t>te.</w:t>
      </w:r>
      <w:r w:rsidR="004951AE">
        <w:t xml:space="preserve"> Poussez sur les jambes afin de se retrouver debout, droit, bras au-dessus avec le poids au sommet.</w:t>
      </w:r>
      <w:r w:rsidR="004951AE">
        <w:br/>
      </w:r>
      <w:r w:rsidR="00847D85" w:rsidRPr="00847D85">
        <w:t xml:space="preserve">Le retour est simple – faire descendre le bras avec la kettlebell </w:t>
      </w:r>
      <w:r w:rsidR="00847D85">
        <w:t xml:space="preserve">au niveau de l’épaule, en </w:t>
      </w:r>
      <w:r w:rsidR="00847D85">
        <w:t>pli</w:t>
      </w:r>
      <w:r w:rsidR="007138BD">
        <w:t>ant</w:t>
      </w:r>
      <w:r w:rsidR="00847D85">
        <w:t xml:space="preserve"> </w:t>
      </w:r>
      <w:r w:rsidR="00847D85">
        <w:t xml:space="preserve">légèrement les genoux </w:t>
      </w:r>
      <w:r w:rsidR="00847D85">
        <w:t>pour amortir.  Ensuite a</w:t>
      </w:r>
      <w:r w:rsidR="00847D85">
        <w:t xml:space="preserve">baissez lentement </w:t>
      </w:r>
      <w:r w:rsidR="00847D85">
        <w:t>la kettlebell vers le sol tout en gardant le dos droit.</w:t>
      </w:r>
      <w:r w:rsidR="00847D85">
        <w:rPr>
          <w:rFonts w:ascii="Times New Roman" w:eastAsia="Times New Roman" w:hAnsi="Times New Roman" w:cs="Times New Roman"/>
          <w:sz w:val="24"/>
          <w:szCs w:val="24"/>
          <w:lang w:eastAsia="fr-FR"/>
        </w:rPr>
        <w:t xml:space="preserve"> </w:t>
      </w:r>
    </w:p>
    <w:p w:rsidR="00806FB8" w:rsidRDefault="00806FB8">
      <w:pPr>
        <w:spacing w:after="200" w:line="276" w:lineRule="auto"/>
        <w:rPr>
          <w:rFonts w:ascii="Arial" w:eastAsia="Times New Roman" w:hAnsi="Arial" w:cs="Arial"/>
          <w:color w:val="555555"/>
          <w:sz w:val="21"/>
          <w:szCs w:val="21"/>
          <w:lang w:eastAsia="fr-FR"/>
        </w:rPr>
      </w:pPr>
    </w:p>
    <w:p w:rsidR="00806FB8" w:rsidRPr="0002713B" w:rsidRDefault="002D48F9" w:rsidP="0002713B">
      <w:pPr>
        <w:pStyle w:val="ListParagraph"/>
        <w:numPr>
          <w:ilvl w:val="0"/>
          <w:numId w:val="2"/>
        </w:numPr>
        <w:spacing w:after="200" w:line="276" w:lineRule="auto"/>
        <w:rPr>
          <w:rFonts w:ascii="Calibri-Bold" w:hAnsi="Calibri-Bold"/>
          <w:b/>
          <w:bCs/>
          <w:color w:val="000000"/>
          <w:shd w:val="clear" w:color="auto" w:fill="FFFFFF"/>
        </w:rPr>
      </w:pPr>
      <w:r w:rsidRPr="0002713B">
        <w:rPr>
          <w:rFonts w:ascii="Calibri-Bold" w:hAnsi="Calibri-Bold"/>
          <w:b/>
          <w:bCs/>
          <w:color w:val="000000"/>
          <w:shd w:val="clear" w:color="auto" w:fill="FFFFFF"/>
        </w:rPr>
        <w:t xml:space="preserve">Squat </w:t>
      </w:r>
      <w:proofErr w:type="spellStart"/>
      <w:r w:rsidRPr="0002713B">
        <w:rPr>
          <w:rFonts w:ascii="Calibri-Bold" w:hAnsi="Calibri-Bold"/>
          <w:b/>
          <w:bCs/>
          <w:color w:val="000000"/>
          <w:shd w:val="clear" w:color="auto" w:fill="FFFFFF"/>
        </w:rPr>
        <w:t>snatch</w:t>
      </w:r>
      <w:proofErr w:type="spellEnd"/>
    </w:p>
    <w:p w:rsidR="002D48F9" w:rsidRPr="002B4A99" w:rsidRDefault="002C6A2E" w:rsidP="002D48F9">
      <w:pPr>
        <w:pStyle w:val="NormalWeb"/>
        <w:jc w:val="both"/>
        <w:rPr>
          <w:rFonts w:asciiTheme="minorHAnsi" w:eastAsiaTheme="minorHAnsi" w:hAnsiTheme="minorHAnsi" w:cstheme="minorBidi"/>
          <w:sz w:val="22"/>
          <w:szCs w:val="22"/>
          <w:lang w:eastAsia="en-US"/>
        </w:rPr>
      </w:pPr>
      <w:r>
        <w:rPr>
          <w:noProof/>
        </w:rPr>
        <w:drawing>
          <wp:anchor distT="0" distB="0" distL="114300" distR="114300" simplePos="0" relativeHeight="251664384" behindDoc="0" locked="0" layoutInCell="1" allowOverlap="1" wp14:anchorId="5BD35D2B" wp14:editId="56AA1030">
            <wp:simplePos x="0" y="0"/>
            <wp:positionH relativeFrom="column">
              <wp:posOffset>-104775</wp:posOffset>
            </wp:positionH>
            <wp:positionV relativeFrom="paragraph">
              <wp:posOffset>79375</wp:posOffset>
            </wp:positionV>
            <wp:extent cx="2430145" cy="2475230"/>
            <wp:effectExtent l="0" t="0" r="0" b="0"/>
            <wp:wrapSquare wrapText="bothSides"/>
            <wp:docPr id="8" name="Pictur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1218" t="32925" r="35610" b="26456"/>
                    <a:stretch/>
                  </pic:blipFill>
                  <pic:spPr bwMode="auto">
                    <a:xfrm>
                      <a:off x="0" y="0"/>
                      <a:ext cx="2430145" cy="247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8F9" w:rsidRPr="002B4A99">
        <w:rPr>
          <w:rFonts w:asciiTheme="minorHAnsi" w:eastAsiaTheme="minorHAnsi" w:hAnsiTheme="minorHAnsi" w:cstheme="minorBidi"/>
          <w:sz w:val="22"/>
          <w:szCs w:val="22"/>
          <w:lang w:eastAsia="en-US"/>
        </w:rPr>
        <w:t>Saisir la kettlebell des deux mains</w:t>
      </w:r>
      <w:r w:rsidR="002D48F9">
        <w:rPr>
          <w:rFonts w:asciiTheme="minorHAnsi" w:eastAsiaTheme="minorHAnsi" w:hAnsiTheme="minorHAnsi" w:cstheme="minorBidi"/>
          <w:sz w:val="22"/>
          <w:szCs w:val="22"/>
          <w:lang w:eastAsia="en-US"/>
        </w:rPr>
        <w:t xml:space="preserve"> à l’anse</w:t>
      </w:r>
      <w:r w:rsidR="002D48F9" w:rsidRPr="002B4A99">
        <w:rPr>
          <w:rFonts w:asciiTheme="minorHAnsi" w:eastAsiaTheme="minorHAnsi" w:hAnsiTheme="minorHAnsi" w:cstheme="minorBidi"/>
          <w:sz w:val="22"/>
          <w:szCs w:val="22"/>
          <w:lang w:eastAsia="en-US"/>
        </w:rPr>
        <w:t>, les mains étant des deux côtés et non autours de la poignée. Le centre de gravité doit être au milieu de vos pieds, ni trop vers l’avant ni trop vers l’arrière. Basculez vos hanches vers l’arrière et descendez lentement. Vos genoux ne doivent pas dépasser vos pointes de pieds, vos talons doivent être rivés au sol. Pend</w:t>
      </w:r>
      <w:r w:rsidR="007138BD">
        <w:rPr>
          <w:rFonts w:asciiTheme="minorHAnsi" w:eastAsiaTheme="minorHAnsi" w:hAnsiTheme="minorHAnsi" w:cstheme="minorBidi"/>
          <w:sz w:val="22"/>
          <w:szCs w:val="22"/>
          <w:lang w:eastAsia="en-US"/>
        </w:rPr>
        <w:t>ant tout le mouvement contractez</w:t>
      </w:r>
      <w:r w:rsidR="002D48F9" w:rsidRPr="002B4A99">
        <w:rPr>
          <w:rFonts w:asciiTheme="minorHAnsi" w:eastAsiaTheme="minorHAnsi" w:hAnsiTheme="minorHAnsi" w:cstheme="minorBidi"/>
          <w:sz w:val="22"/>
          <w:szCs w:val="22"/>
          <w:lang w:eastAsia="en-US"/>
        </w:rPr>
        <w:t xml:space="preserve"> la ceinture abdominale et garder le torse droit. Descendre jusqu’à ce que les cuisses</w:t>
      </w:r>
      <w:r w:rsidR="004F0638">
        <w:rPr>
          <w:rFonts w:asciiTheme="minorHAnsi" w:eastAsiaTheme="minorHAnsi" w:hAnsiTheme="minorHAnsi" w:cstheme="minorBidi"/>
          <w:sz w:val="22"/>
          <w:szCs w:val="22"/>
          <w:lang w:eastAsia="en-US"/>
        </w:rPr>
        <w:t xml:space="preserve"> </w:t>
      </w:r>
      <w:bookmarkStart w:id="0" w:name="_GoBack"/>
      <w:bookmarkEnd w:id="0"/>
      <w:r w:rsidR="002D48F9" w:rsidRPr="002B4A99">
        <w:rPr>
          <w:rFonts w:asciiTheme="minorHAnsi" w:eastAsiaTheme="minorHAnsi" w:hAnsiTheme="minorHAnsi" w:cstheme="minorBidi"/>
          <w:sz w:val="22"/>
          <w:szCs w:val="22"/>
          <w:lang w:eastAsia="en-US"/>
        </w:rPr>
        <w:t xml:space="preserve"> soient parallèles au sol</w:t>
      </w:r>
      <w:r w:rsidR="009004C5">
        <w:rPr>
          <w:rFonts w:asciiTheme="minorHAnsi" w:eastAsiaTheme="minorHAnsi" w:hAnsiTheme="minorHAnsi" w:cstheme="minorBidi"/>
          <w:sz w:val="22"/>
          <w:szCs w:val="22"/>
          <w:lang w:eastAsia="en-US"/>
        </w:rPr>
        <w:t>, tout en levant les bras jusqu’à l’</w:t>
      </w:r>
      <w:r w:rsidR="007138BD">
        <w:rPr>
          <w:rFonts w:asciiTheme="minorHAnsi" w:eastAsiaTheme="minorHAnsi" w:hAnsiTheme="minorHAnsi" w:cstheme="minorBidi"/>
          <w:sz w:val="22"/>
          <w:szCs w:val="22"/>
          <w:lang w:eastAsia="en-US"/>
        </w:rPr>
        <w:t>extension complète. Remontez</w:t>
      </w:r>
      <w:r w:rsidR="009004C5">
        <w:rPr>
          <w:rFonts w:asciiTheme="minorHAnsi" w:eastAsiaTheme="minorHAnsi" w:hAnsiTheme="minorHAnsi" w:cstheme="minorBidi"/>
          <w:sz w:val="22"/>
          <w:szCs w:val="22"/>
          <w:lang w:eastAsia="en-US"/>
        </w:rPr>
        <w:t xml:space="preserve"> </w:t>
      </w:r>
      <w:r w:rsidR="00605D44">
        <w:rPr>
          <w:rFonts w:asciiTheme="minorHAnsi" w:eastAsiaTheme="minorHAnsi" w:hAnsiTheme="minorHAnsi" w:cstheme="minorBidi"/>
          <w:sz w:val="22"/>
          <w:szCs w:val="22"/>
          <w:lang w:eastAsia="en-US"/>
        </w:rPr>
        <w:t>en baissant les bras à la hauteur de poitrine (comme dans le Goblet Squat)</w:t>
      </w:r>
      <w:r w:rsidR="002D48F9" w:rsidRPr="002B4A99">
        <w:rPr>
          <w:rFonts w:asciiTheme="minorHAnsi" w:eastAsiaTheme="minorHAnsi" w:hAnsiTheme="minorHAnsi" w:cstheme="minorBidi"/>
          <w:sz w:val="22"/>
          <w:szCs w:val="22"/>
          <w:lang w:eastAsia="en-US"/>
        </w:rPr>
        <w:t>.</w:t>
      </w:r>
      <w:r w:rsidR="00605D44">
        <w:rPr>
          <w:rFonts w:asciiTheme="minorHAnsi" w:eastAsiaTheme="minorHAnsi" w:hAnsiTheme="minorHAnsi" w:cstheme="minorBidi"/>
          <w:sz w:val="22"/>
          <w:szCs w:val="22"/>
          <w:lang w:eastAsia="en-US"/>
        </w:rPr>
        <w:t xml:space="preserve"> Répétez.</w:t>
      </w:r>
      <w:r w:rsidR="002D48F9" w:rsidRPr="002B4A99">
        <w:rPr>
          <w:rFonts w:asciiTheme="minorHAnsi" w:eastAsiaTheme="minorHAnsi" w:hAnsiTheme="minorHAnsi" w:cstheme="minorBidi"/>
          <w:sz w:val="22"/>
          <w:szCs w:val="22"/>
          <w:lang w:eastAsia="en-US"/>
        </w:rPr>
        <w:t xml:space="preserve"> </w:t>
      </w:r>
    </w:p>
    <w:p w:rsidR="002D48F9" w:rsidRDefault="002D48F9">
      <w:pPr>
        <w:spacing w:after="200" w:line="276" w:lineRule="auto"/>
        <w:rPr>
          <w:rFonts w:ascii="Arial" w:eastAsia="Times New Roman" w:hAnsi="Arial" w:cs="Arial"/>
          <w:color w:val="555555"/>
          <w:sz w:val="21"/>
          <w:szCs w:val="21"/>
          <w:lang w:eastAsia="fr-FR"/>
        </w:rPr>
      </w:pPr>
    </w:p>
    <w:p w:rsidR="001677F6" w:rsidRPr="003B1B71" w:rsidRDefault="001677F6" w:rsidP="001677F6">
      <w:pPr>
        <w:shd w:val="clear" w:color="auto" w:fill="FFFFFF"/>
        <w:spacing w:after="300" w:line="300" w:lineRule="atLeast"/>
        <w:textAlignment w:val="baseline"/>
        <w:rPr>
          <w:rFonts w:ascii="Arial" w:eastAsia="Times New Roman" w:hAnsi="Arial" w:cs="Arial"/>
          <w:color w:val="555555"/>
          <w:sz w:val="21"/>
          <w:szCs w:val="21"/>
          <w:lang w:eastAsia="fr-FR"/>
        </w:rPr>
      </w:pPr>
    </w:p>
    <w:p w:rsidR="00E22A47" w:rsidRPr="005D035E" w:rsidRDefault="005D035E" w:rsidP="005E2333">
      <w:pPr>
        <w:pStyle w:val="Heading1"/>
        <w:numPr>
          <w:ilvl w:val="0"/>
          <w:numId w:val="2"/>
        </w:numPr>
        <w:shd w:val="clear" w:color="auto" w:fill="FFFFFF"/>
        <w:spacing w:before="0" w:beforeAutospacing="0" w:after="160" w:afterAutospacing="0" w:line="259" w:lineRule="auto"/>
        <w:ind w:left="641" w:hanging="357"/>
        <w:textAlignment w:val="baseline"/>
        <w:rPr>
          <w:rFonts w:ascii="Calibri-Bold" w:eastAsiaTheme="minorHAnsi" w:hAnsi="Calibri-Bold" w:cstheme="minorBidi"/>
          <w:color w:val="000000"/>
          <w:kern w:val="0"/>
          <w:sz w:val="22"/>
          <w:szCs w:val="22"/>
          <w:shd w:val="clear" w:color="auto" w:fill="FFFFFF"/>
          <w:lang w:eastAsia="en-US"/>
        </w:rPr>
      </w:pPr>
      <w:r w:rsidRPr="005D035E">
        <w:rPr>
          <w:rFonts w:ascii="Calibri-Bold" w:eastAsiaTheme="minorHAnsi" w:hAnsi="Calibri-Bold" w:cstheme="minorBidi"/>
          <w:color w:val="000000"/>
          <w:kern w:val="0"/>
          <w:sz w:val="22"/>
          <w:szCs w:val="22"/>
          <w:shd w:val="clear" w:color="auto" w:fill="FFFFFF"/>
          <w:lang w:eastAsia="en-US"/>
        </w:rPr>
        <w:t>Windmill</w:t>
      </w:r>
    </w:p>
    <w:p w:rsidR="005E2333" w:rsidRDefault="005E2333">
      <w:pPr>
        <w:spacing w:after="200" w:line="276" w:lineRule="auto"/>
      </w:pPr>
      <w:r>
        <w:rPr>
          <w:noProof/>
          <w:lang w:eastAsia="fr-FR"/>
        </w:rPr>
        <w:drawing>
          <wp:anchor distT="0" distB="0" distL="114300" distR="114300" simplePos="0" relativeHeight="251666432" behindDoc="1" locked="0" layoutInCell="1" allowOverlap="1" wp14:anchorId="6AA3A07B" wp14:editId="22506EAB">
            <wp:simplePos x="0" y="0"/>
            <wp:positionH relativeFrom="column">
              <wp:posOffset>-635</wp:posOffset>
            </wp:positionH>
            <wp:positionV relativeFrom="paragraph">
              <wp:posOffset>172085</wp:posOffset>
            </wp:positionV>
            <wp:extent cx="3530600" cy="1510665"/>
            <wp:effectExtent l="0" t="0" r="0" b="0"/>
            <wp:wrapTight wrapText="bothSides">
              <wp:wrapPolygon edited="0">
                <wp:start x="0" y="0"/>
                <wp:lineTo x="0" y="21246"/>
                <wp:lineTo x="21445" y="21246"/>
                <wp:lineTo x="21445" y="0"/>
                <wp:lineTo x="0" y="0"/>
              </wp:wrapPolygon>
            </wp:wrapTight>
            <wp:docPr id="11" name="Pictur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30600" cy="15106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Faire un épaulé avec une kettlebell. Gardez la tête levée vers le haut, pivoter du bras libre vers le bas, jusqu’à toucher le pied du même côté. Le bras opposé reste au-dessus de la tête, bien droit. </w:t>
      </w:r>
      <w:r>
        <w:br/>
      </w:r>
      <w:r>
        <w:t>Les deux bras forment une ligne perpendiculaire au sol.</w:t>
      </w:r>
    </w:p>
    <w:p w:rsidR="005E2333" w:rsidRDefault="005E2333">
      <w:pPr>
        <w:spacing w:after="200" w:line="276" w:lineRule="auto"/>
      </w:pPr>
      <w:r>
        <w:t>Faire l’inverse pour se relever, puis descendre la kettlebell comme décrit dans la partie « épaulé ». Refaire avec l’autre bras.</w:t>
      </w:r>
    </w:p>
    <w:p w:rsidR="001677F6" w:rsidRPr="003B1B71" w:rsidRDefault="001677F6">
      <w:pPr>
        <w:spacing w:after="200" w:line="276" w:lineRule="auto"/>
      </w:pPr>
    </w:p>
    <w:p w:rsidR="00452594" w:rsidRPr="003B1B71" w:rsidRDefault="007B7359" w:rsidP="007B7359">
      <w:pPr>
        <w:pStyle w:val="Heading2"/>
      </w:pPr>
      <w:r>
        <w:t>Circuits possibles</w:t>
      </w:r>
    </w:p>
    <w:p w:rsidR="009F2144" w:rsidRDefault="009F2144" w:rsidP="009F2144">
      <w:r>
        <w:t>Le but est de pousser le corps dans ses retranchements ultimes pour perdre le maximum de tissu adipeux.</w:t>
      </w:r>
    </w:p>
    <w:p w:rsidR="00532DC1" w:rsidRDefault="00532DC1" w:rsidP="00532DC1">
      <w:pPr>
        <w:pStyle w:val="Heading3"/>
      </w:pPr>
      <w:r>
        <w:t>Echauffement</w:t>
      </w:r>
    </w:p>
    <w:p w:rsidR="00FF142C" w:rsidRDefault="00532DC1" w:rsidP="00532DC1">
      <w:pPr>
        <w:pStyle w:val="ListParagraph"/>
        <w:numPr>
          <w:ilvl w:val="0"/>
          <w:numId w:val="9"/>
        </w:numPr>
      </w:pPr>
      <w:r>
        <w:t>Autour</w:t>
      </w:r>
      <w:r w:rsidR="00E62224">
        <w:t xml:space="preserve"> du globe</w:t>
      </w:r>
      <w:r>
        <w:t xml:space="preserve"> – 1 min</w:t>
      </w:r>
      <w:r w:rsidR="009E2124">
        <w:t>ute</w:t>
      </w:r>
      <w:r w:rsidRPr="00532DC1">
        <w:t xml:space="preserve"> </w:t>
      </w:r>
    </w:p>
    <w:p w:rsidR="00FF142C" w:rsidRDefault="00532DC1" w:rsidP="00532DC1">
      <w:pPr>
        <w:pStyle w:val="ListParagraph"/>
        <w:numPr>
          <w:ilvl w:val="0"/>
          <w:numId w:val="9"/>
        </w:numPr>
      </w:pPr>
      <w:r>
        <w:t>Double 8</w:t>
      </w:r>
      <w:r>
        <w:t xml:space="preserve"> – 1 min</w:t>
      </w:r>
      <w:r w:rsidR="009E2124">
        <w:t>ute</w:t>
      </w:r>
    </w:p>
    <w:p w:rsidR="00532DC1" w:rsidRDefault="00532DC1" w:rsidP="00532DC1">
      <w:pPr>
        <w:pStyle w:val="ListParagraph"/>
        <w:numPr>
          <w:ilvl w:val="0"/>
          <w:numId w:val="9"/>
        </w:numPr>
      </w:pPr>
      <w:r>
        <w:t>Kettlebell halo</w:t>
      </w:r>
      <w:r>
        <w:t xml:space="preserve"> – 1 min</w:t>
      </w:r>
      <w:r w:rsidR="009E2124">
        <w:t>ute</w:t>
      </w:r>
    </w:p>
    <w:p w:rsidR="00532DC1" w:rsidRDefault="00532DC1" w:rsidP="00532DC1">
      <w:pPr>
        <w:pStyle w:val="Heading3"/>
      </w:pPr>
      <w:r>
        <w:t>Travail de base cardio</w:t>
      </w:r>
    </w:p>
    <w:p w:rsidR="00FF142C" w:rsidRDefault="00532DC1" w:rsidP="005F15B2">
      <w:pPr>
        <w:pStyle w:val="ListParagraph"/>
        <w:numPr>
          <w:ilvl w:val="0"/>
          <w:numId w:val="10"/>
        </w:numPr>
      </w:pPr>
      <w:r>
        <w:t>Swing</w:t>
      </w:r>
      <w:r w:rsidR="005F15B2">
        <w:t xml:space="preserve"> – 30 répétitions de chaque côté</w:t>
      </w:r>
    </w:p>
    <w:p w:rsidR="00FF142C" w:rsidRDefault="00532DC1" w:rsidP="005F15B2">
      <w:pPr>
        <w:pStyle w:val="ListParagraph"/>
        <w:numPr>
          <w:ilvl w:val="0"/>
          <w:numId w:val="10"/>
        </w:numPr>
      </w:pPr>
      <w:proofErr w:type="spellStart"/>
      <w:r>
        <w:t>Snatch</w:t>
      </w:r>
      <w:proofErr w:type="spellEnd"/>
      <w:r w:rsidR="005F15B2">
        <w:t xml:space="preserve"> </w:t>
      </w:r>
      <w:r w:rsidR="005F15B2">
        <w:t>– 30 répétitions de chaque côté</w:t>
      </w:r>
    </w:p>
    <w:p w:rsidR="00FF142C" w:rsidRDefault="00532DC1" w:rsidP="005F15B2">
      <w:pPr>
        <w:pStyle w:val="ListParagraph"/>
        <w:numPr>
          <w:ilvl w:val="0"/>
          <w:numId w:val="10"/>
        </w:numPr>
      </w:pPr>
      <w:r>
        <w:t>Clean</w:t>
      </w:r>
      <w:r w:rsidR="005F15B2">
        <w:t xml:space="preserve"> </w:t>
      </w:r>
      <w:r w:rsidR="005F15B2">
        <w:t>– 30 répétitions de chaque côté</w:t>
      </w:r>
    </w:p>
    <w:p w:rsidR="005F15B2" w:rsidRDefault="00532DC1" w:rsidP="005F15B2">
      <w:pPr>
        <w:pStyle w:val="ListParagraph"/>
        <w:numPr>
          <w:ilvl w:val="0"/>
          <w:numId w:val="10"/>
        </w:numPr>
      </w:pPr>
      <w:r>
        <w:t>Goblet squat</w:t>
      </w:r>
      <w:r w:rsidR="005F15B2">
        <w:t xml:space="preserve"> </w:t>
      </w:r>
      <w:r w:rsidR="005F15B2">
        <w:t xml:space="preserve">– </w:t>
      </w:r>
      <w:r w:rsidR="005F15B2">
        <w:t>2</w:t>
      </w:r>
      <w:r w:rsidR="005F15B2">
        <w:t>0 répétitions</w:t>
      </w:r>
    </w:p>
    <w:p w:rsidR="00532DC1" w:rsidRDefault="00532DC1" w:rsidP="00532DC1"/>
    <w:p w:rsidR="00532DC1" w:rsidRDefault="00532DC1" w:rsidP="00532DC1">
      <w:pPr>
        <w:pStyle w:val="Heading3"/>
      </w:pPr>
      <w:r>
        <w:lastRenderedPageBreak/>
        <w:t>Travail de force, souplesse et coordination</w:t>
      </w:r>
    </w:p>
    <w:p w:rsidR="00EF7DCB" w:rsidRDefault="00532DC1" w:rsidP="00532DC1">
      <w:pPr>
        <w:pStyle w:val="ListParagraph"/>
        <w:numPr>
          <w:ilvl w:val="0"/>
          <w:numId w:val="11"/>
        </w:numPr>
      </w:pPr>
      <w:r>
        <w:t xml:space="preserve">Double </w:t>
      </w:r>
      <w:proofErr w:type="spellStart"/>
      <w:r>
        <w:t>snatch</w:t>
      </w:r>
      <w:proofErr w:type="spellEnd"/>
      <w:r w:rsidR="009E2124">
        <w:t xml:space="preserve"> – 1 minute de chaque côté</w:t>
      </w:r>
    </w:p>
    <w:p w:rsidR="00EF7DCB" w:rsidRDefault="00532DC1" w:rsidP="00532DC1">
      <w:pPr>
        <w:pStyle w:val="ListParagraph"/>
        <w:numPr>
          <w:ilvl w:val="0"/>
          <w:numId w:val="11"/>
        </w:numPr>
      </w:pPr>
      <w:r>
        <w:t>Double clean</w:t>
      </w:r>
      <w:r w:rsidR="00EF7DCB">
        <w:t xml:space="preserve"> – 1 minute de chaque côté</w:t>
      </w:r>
    </w:p>
    <w:p w:rsidR="00EF7DCB" w:rsidRDefault="00532DC1" w:rsidP="00532DC1">
      <w:pPr>
        <w:pStyle w:val="ListParagraph"/>
        <w:numPr>
          <w:ilvl w:val="0"/>
          <w:numId w:val="11"/>
        </w:numPr>
      </w:pPr>
      <w:r>
        <w:t>Clean and jerk</w:t>
      </w:r>
      <w:r w:rsidR="00EF7DCB">
        <w:t xml:space="preserve"> – 1 minute de chaque côté</w:t>
      </w:r>
    </w:p>
    <w:p w:rsidR="00EF7DCB" w:rsidRDefault="00532DC1" w:rsidP="00532DC1">
      <w:pPr>
        <w:pStyle w:val="ListParagraph"/>
        <w:numPr>
          <w:ilvl w:val="0"/>
          <w:numId w:val="11"/>
        </w:numPr>
      </w:pPr>
      <w:r>
        <w:t xml:space="preserve">Squat </w:t>
      </w:r>
      <w:proofErr w:type="spellStart"/>
      <w:r>
        <w:t>snatch</w:t>
      </w:r>
      <w:proofErr w:type="spellEnd"/>
      <w:r w:rsidR="00EF7DCB">
        <w:t xml:space="preserve"> – 1 </w:t>
      </w:r>
      <w:proofErr w:type="spellStart"/>
      <w:r w:rsidR="00EF7DCB">
        <w:t>minute</w:t>
      </w:r>
    </w:p>
    <w:p w:rsidR="00E62224" w:rsidRPr="003B1B71" w:rsidRDefault="00532DC1" w:rsidP="00532DC1">
      <w:pPr>
        <w:pStyle w:val="ListParagraph"/>
        <w:numPr>
          <w:ilvl w:val="0"/>
          <w:numId w:val="11"/>
        </w:numPr>
      </w:pPr>
      <w:r>
        <w:t>Windmill</w:t>
      </w:r>
      <w:proofErr w:type="spellEnd"/>
      <w:r w:rsidR="00EF7DCB">
        <w:t xml:space="preserve"> – </w:t>
      </w:r>
      <w:r w:rsidR="00EF7DCB">
        <w:t>2</w:t>
      </w:r>
      <w:r w:rsidR="00EF7DCB">
        <w:t xml:space="preserve"> minute</w:t>
      </w:r>
      <w:r w:rsidR="00EF7DCB">
        <w:t>s</w:t>
      </w:r>
      <w:r w:rsidR="00EF7DCB">
        <w:t xml:space="preserve"> de chaque côté</w:t>
      </w:r>
    </w:p>
    <w:sectPr w:rsidR="00E62224" w:rsidRPr="003B1B71" w:rsidSect="008250E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E47"/>
    <w:multiLevelType w:val="multilevel"/>
    <w:tmpl w:val="6FE8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93A77"/>
    <w:multiLevelType w:val="hybridMultilevel"/>
    <w:tmpl w:val="2F9CFA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2E3533"/>
    <w:multiLevelType w:val="hybridMultilevel"/>
    <w:tmpl w:val="4B2057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516C04"/>
    <w:multiLevelType w:val="hybridMultilevel"/>
    <w:tmpl w:val="26526A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377C49"/>
    <w:multiLevelType w:val="hybridMultilevel"/>
    <w:tmpl w:val="9BEE9080"/>
    <w:lvl w:ilvl="0" w:tplc="01928AB8">
      <w:start w:val="7"/>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E549D5"/>
    <w:multiLevelType w:val="hybridMultilevel"/>
    <w:tmpl w:val="82B85C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75107E"/>
    <w:multiLevelType w:val="hybridMultilevel"/>
    <w:tmpl w:val="C16AB2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24DF1"/>
    <w:multiLevelType w:val="multilevel"/>
    <w:tmpl w:val="D37E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803D3F"/>
    <w:multiLevelType w:val="hybridMultilevel"/>
    <w:tmpl w:val="306639DA"/>
    <w:lvl w:ilvl="0" w:tplc="040C0015">
      <w:start w:val="1"/>
      <w:numFmt w:val="upperLetter"/>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9E138F"/>
    <w:multiLevelType w:val="multilevel"/>
    <w:tmpl w:val="2CF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65450C"/>
    <w:multiLevelType w:val="multilevel"/>
    <w:tmpl w:val="2270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7"/>
  </w:num>
  <w:num w:numId="5">
    <w:abstractNumId w:val="9"/>
  </w:num>
  <w:num w:numId="6">
    <w:abstractNumId w:val="6"/>
  </w:num>
  <w:num w:numId="7">
    <w:abstractNumId w:val="3"/>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76"/>
    <w:rsid w:val="0002713B"/>
    <w:rsid w:val="00067566"/>
    <w:rsid w:val="000A34C7"/>
    <w:rsid w:val="000C4CA5"/>
    <w:rsid w:val="000E17A0"/>
    <w:rsid w:val="000F27E7"/>
    <w:rsid w:val="00113B2E"/>
    <w:rsid w:val="001677F6"/>
    <w:rsid w:val="0019486D"/>
    <w:rsid w:val="00233684"/>
    <w:rsid w:val="00280F2D"/>
    <w:rsid w:val="00297371"/>
    <w:rsid w:val="002B4A99"/>
    <w:rsid w:val="002C516E"/>
    <w:rsid w:val="002C6A2E"/>
    <w:rsid w:val="002D01DC"/>
    <w:rsid w:val="002D48F9"/>
    <w:rsid w:val="002F425A"/>
    <w:rsid w:val="003106DF"/>
    <w:rsid w:val="00311C77"/>
    <w:rsid w:val="003870F9"/>
    <w:rsid w:val="003B1B71"/>
    <w:rsid w:val="003B3614"/>
    <w:rsid w:val="00452594"/>
    <w:rsid w:val="004951AE"/>
    <w:rsid w:val="004F0638"/>
    <w:rsid w:val="00513B26"/>
    <w:rsid w:val="00532DC1"/>
    <w:rsid w:val="00562C05"/>
    <w:rsid w:val="00590919"/>
    <w:rsid w:val="00592DBD"/>
    <w:rsid w:val="005A121B"/>
    <w:rsid w:val="005A1FB6"/>
    <w:rsid w:val="005D035E"/>
    <w:rsid w:val="005E2333"/>
    <w:rsid w:val="005F15B2"/>
    <w:rsid w:val="00602BB6"/>
    <w:rsid w:val="00605D44"/>
    <w:rsid w:val="006343F9"/>
    <w:rsid w:val="00682015"/>
    <w:rsid w:val="00701393"/>
    <w:rsid w:val="007138BD"/>
    <w:rsid w:val="0074587C"/>
    <w:rsid w:val="007B2C9A"/>
    <w:rsid w:val="007B7359"/>
    <w:rsid w:val="007E4294"/>
    <w:rsid w:val="00806FB8"/>
    <w:rsid w:val="00824110"/>
    <w:rsid w:val="008250E6"/>
    <w:rsid w:val="0083372C"/>
    <w:rsid w:val="00847D85"/>
    <w:rsid w:val="008554E8"/>
    <w:rsid w:val="00862720"/>
    <w:rsid w:val="00897D3B"/>
    <w:rsid w:val="008C027B"/>
    <w:rsid w:val="008D1E40"/>
    <w:rsid w:val="008E5F62"/>
    <w:rsid w:val="009004C5"/>
    <w:rsid w:val="00983C6F"/>
    <w:rsid w:val="00987C87"/>
    <w:rsid w:val="009B71A2"/>
    <w:rsid w:val="009E2124"/>
    <w:rsid w:val="009F2144"/>
    <w:rsid w:val="009F48C4"/>
    <w:rsid w:val="00A041EC"/>
    <w:rsid w:val="00A04735"/>
    <w:rsid w:val="00A17D1C"/>
    <w:rsid w:val="00A352D5"/>
    <w:rsid w:val="00A42AE7"/>
    <w:rsid w:val="00A77318"/>
    <w:rsid w:val="00A95A43"/>
    <w:rsid w:val="00AB4F76"/>
    <w:rsid w:val="00B12D60"/>
    <w:rsid w:val="00B27B50"/>
    <w:rsid w:val="00B934E2"/>
    <w:rsid w:val="00BC0472"/>
    <w:rsid w:val="00C03D4B"/>
    <w:rsid w:val="00C63354"/>
    <w:rsid w:val="00CA3D1D"/>
    <w:rsid w:val="00CA62BC"/>
    <w:rsid w:val="00CB6AF8"/>
    <w:rsid w:val="00D00DA3"/>
    <w:rsid w:val="00D1047E"/>
    <w:rsid w:val="00D25F0C"/>
    <w:rsid w:val="00D505CA"/>
    <w:rsid w:val="00DF2D77"/>
    <w:rsid w:val="00E22A47"/>
    <w:rsid w:val="00E62224"/>
    <w:rsid w:val="00E62BF9"/>
    <w:rsid w:val="00EC1894"/>
    <w:rsid w:val="00EC19EE"/>
    <w:rsid w:val="00ED50E5"/>
    <w:rsid w:val="00EF7DCB"/>
    <w:rsid w:val="00F46257"/>
    <w:rsid w:val="00F564CD"/>
    <w:rsid w:val="00F62110"/>
    <w:rsid w:val="00FF1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76"/>
    <w:pPr>
      <w:spacing w:after="160" w:line="259" w:lineRule="auto"/>
    </w:pPr>
  </w:style>
  <w:style w:type="paragraph" w:styleId="Heading1">
    <w:name w:val="heading 1"/>
    <w:basedOn w:val="Normal"/>
    <w:link w:val="Heading1Char"/>
    <w:uiPriority w:val="9"/>
    <w:qFormat/>
    <w:rsid w:val="00AB4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167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1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F7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AB4F76"/>
  </w:style>
  <w:style w:type="character" w:styleId="Emphasis">
    <w:name w:val="Emphasis"/>
    <w:basedOn w:val="DefaultParagraphFont"/>
    <w:uiPriority w:val="20"/>
    <w:qFormat/>
    <w:rsid w:val="00AB4F76"/>
    <w:rPr>
      <w:i/>
      <w:iCs/>
    </w:rPr>
  </w:style>
  <w:style w:type="character" w:styleId="Hyperlink">
    <w:name w:val="Hyperlink"/>
    <w:basedOn w:val="DefaultParagraphFont"/>
    <w:uiPriority w:val="99"/>
    <w:unhideWhenUsed/>
    <w:rsid w:val="00AB4F76"/>
    <w:rPr>
      <w:color w:val="0000FF"/>
      <w:u w:val="single"/>
    </w:rPr>
  </w:style>
  <w:style w:type="character" w:styleId="Strong">
    <w:name w:val="Strong"/>
    <w:basedOn w:val="DefaultParagraphFont"/>
    <w:uiPriority w:val="22"/>
    <w:qFormat/>
    <w:rsid w:val="00AB4F76"/>
    <w:rPr>
      <w:b/>
      <w:bCs/>
    </w:rPr>
  </w:style>
  <w:style w:type="paragraph" w:styleId="NormalWeb">
    <w:name w:val="Normal (Web)"/>
    <w:basedOn w:val="Normal"/>
    <w:uiPriority w:val="99"/>
    <w:unhideWhenUsed/>
    <w:rsid w:val="00AB4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1677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343F9"/>
    <w:pPr>
      <w:ind w:left="720"/>
      <w:contextualSpacing/>
    </w:pPr>
  </w:style>
  <w:style w:type="paragraph" w:styleId="BalloonText">
    <w:name w:val="Balloon Text"/>
    <w:basedOn w:val="Normal"/>
    <w:link w:val="BalloonTextChar"/>
    <w:uiPriority w:val="99"/>
    <w:semiHidden/>
    <w:unhideWhenUsed/>
    <w:rsid w:val="00D5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5CA"/>
    <w:rPr>
      <w:rFonts w:ascii="Tahoma" w:hAnsi="Tahoma" w:cs="Tahoma"/>
      <w:sz w:val="16"/>
      <w:szCs w:val="16"/>
    </w:rPr>
  </w:style>
  <w:style w:type="character" w:customStyle="1" w:styleId="Heading3Char">
    <w:name w:val="Heading 3 Char"/>
    <w:basedOn w:val="DefaultParagraphFont"/>
    <w:link w:val="Heading3"/>
    <w:uiPriority w:val="9"/>
    <w:rsid w:val="003B1B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76"/>
    <w:pPr>
      <w:spacing w:after="160" w:line="259" w:lineRule="auto"/>
    </w:pPr>
  </w:style>
  <w:style w:type="paragraph" w:styleId="Heading1">
    <w:name w:val="heading 1"/>
    <w:basedOn w:val="Normal"/>
    <w:link w:val="Heading1Char"/>
    <w:uiPriority w:val="9"/>
    <w:qFormat/>
    <w:rsid w:val="00AB4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167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1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F7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AB4F76"/>
  </w:style>
  <w:style w:type="character" w:styleId="Emphasis">
    <w:name w:val="Emphasis"/>
    <w:basedOn w:val="DefaultParagraphFont"/>
    <w:uiPriority w:val="20"/>
    <w:qFormat/>
    <w:rsid w:val="00AB4F76"/>
    <w:rPr>
      <w:i/>
      <w:iCs/>
    </w:rPr>
  </w:style>
  <w:style w:type="character" w:styleId="Hyperlink">
    <w:name w:val="Hyperlink"/>
    <w:basedOn w:val="DefaultParagraphFont"/>
    <w:uiPriority w:val="99"/>
    <w:unhideWhenUsed/>
    <w:rsid w:val="00AB4F76"/>
    <w:rPr>
      <w:color w:val="0000FF"/>
      <w:u w:val="single"/>
    </w:rPr>
  </w:style>
  <w:style w:type="character" w:styleId="Strong">
    <w:name w:val="Strong"/>
    <w:basedOn w:val="DefaultParagraphFont"/>
    <w:uiPriority w:val="22"/>
    <w:qFormat/>
    <w:rsid w:val="00AB4F76"/>
    <w:rPr>
      <w:b/>
      <w:bCs/>
    </w:rPr>
  </w:style>
  <w:style w:type="paragraph" w:styleId="NormalWeb">
    <w:name w:val="Normal (Web)"/>
    <w:basedOn w:val="Normal"/>
    <w:uiPriority w:val="99"/>
    <w:unhideWhenUsed/>
    <w:rsid w:val="00AB4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1677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343F9"/>
    <w:pPr>
      <w:ind w:left="720"/>
      <w:contextualSpacing/>
    </w:pPr>
  </w:style>
  <w:style w:type="paragraph" w:styleId="BalloonText">
    <w:name w:val="Balloon Text"/>
    <w:basedOn w:val="Normal"/>
    <w:link w:val="BalloonTextChar"/>
    <w:uiPriority w:val="99"/>
    <w:semiHidden/>
    <w:unhideWhenUsed/>
    <w:rsid w:val="00D5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5CA"/>
    <w:rPr>
      <w:rFonts w:ascii="Tahoma" w:hAnsi="Tahoma" w:cs="Tahoma"/>
      <w:sz w:val="16"/>
      <w:szCs w:val="16"/>
    </w:rPr>
  </w:style>
  <w:style w:type="character" w:customStyle="1" w:styleId="Heading3Char">
    <w:name w:val="Heading 3 Char"/>
    <w:basedOn w:val="DefaultParagraphFont"/>
    <w:link w:val="Heading3"/>
    <w:uiPriority w:val="9"/>
    <w:rsid w:val="003B1B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1992">
      <w:bodyDiv w:val="1"/>
      <w:marLeft w:val="0"/>
      <w:marRight w:val="0"/>
      <w:marTop w:val="0"/>
      <w:marBottom w:val="0"/>
      <w:divBdr>
        <w:top w:val="none" w:sz="0" w:space="0" w:color="auto"/>
        <w:left w:val="none" w:sz="0" w:space="0" w:color="auto"/>
        <w:bottom w:val="none" w:sz="0" w:space="0" w:color="auto"/>
        <w:right w:val="none" w:sz="0" w:space="0" w:color="auto"/>
      </w:divBdr>
    </w:div>
    <w:div w:id="214001502">
      <w:bodyDiv w:val="1"/>
      <w:marLeft w:val="0"/>
      <w:marRight w:val="0"/>
      <w:marTop w:val="0"/>
      <w:marBottom w:val="0"/>
      <w:divBdr>
        <w:top w:val="none" w:sz="0" w:space="0" w:color="auto"/>
        <w:left w:val="none" w:sz="0" w:space="0" w:color="auto"/>
        <w:bottom w:val="none" w:sz="0" w:space="0" w:color="auto"/>
        <w:right w:val="none" w:sz="0" w:space="0" w:color="auto"/>
      </w:divBdr>
    </w:div>
    <w:div w:id="390662011">
      <w:bodyDiv w:val="1"/>
      <w:marLeft w:val="0"/>
      <w:marRight w:val="0"/>
      <w:marTop w:val="0"/>
      <w:marBottom w:val="0"/>
      <w:divBdr>
        <w:top w:val="none" w:sz="0" w:space="0" w:color="auto"/>
        <w:left w:val="none" w:sz="0" w:space="0" w:color="auto"/>
        <w:bottom w:val="none" w:sz="0" w:space="0" w:color="auto"/>
        <w:right w:val="none" w:sz="0" w:space="0" w:color="auto"/>
      </w:divBdr>
    </w:div>
    <w:div w:id="657999509">
      <w:bodyDiv w:val="1"/>
      <w:marLeft w:val="0"/>
      <w:marRight w:val="0"/>
      <w:marTop w:val="0"/>
      <w:marBottom w:val="0"/>
      <w:divBdr>
        <w:top w:val="none" w:sz="0" w:space="0" w:color="auto"/>
        <w:left w:val="none" w:sz="0" w:space="0" w:color="auto"/>
        <w:bottom w:val="none" w:sz="0" w:space="0" w:color="auto"/>
        <w:right w:val="none" w:sz="0" w:space="0" w:color="auto"/>
      </w:divBdr>
    </w:div>
    <w:div w:id="1517691338">
      <w:bodyDiv w:val="1"/>
      <w:marLeft w:val="0"/>
      <w:marRight w:val="0"/>
      <w:marTop w:val="0"/>
      <w:marBottom w:val="0"/>
      <w:divBdr>
        <w:top w:val="none" w:sz="0" w:space="0" w:color="auto"/>
        <w:left w:val="none" w:sz="0" w:space="0" w:color="auto"/>
        <w:bottom w:val="none" w:sz="0" w:space="0" w:color="auto"/>
        <w:right w:val="none" w:sz="0" w:space="0" w:color="auto"/>
      </w:divBdr>
    </w:div>
    <w:div w:id="20957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ysiki.com/fr/exercices+musculation-charge/kettlebell-swing-142.html" TargetMode="External"/><Relationship Id="rId13" Type="http://schemas.openxmlformats.org/officeDocument/2006/relationships/hyperlink" Target="http://www.fysiki.com/fr/exercices+musculation-charge/kettlebell-swing-142.html" TargetMode="External"/><Relationship Id="rId18" Type="http://schemas.openxmlformats.org/officeDocument/2006/relationships/hyperlink" Target="http://www.fysiki.com/fr/exercices+musculation-charge/kettlebell-swing-142.html" TargetMode="External"/><Relationship Id="rId26" Type="http://schemas.openxmlformats.org/officeDocument/2006/relationships/hyperlink" Target="http://www.fysiki.com/fr/exercices+musculation-charge/kettlebell-swing-142.html" TargetMode="External"/><Relationship Id="rId3" Type="http://schemas.microsoft.com/office/2007/relationships/stylesWithEffects" Target="stylesWithEffects.xml"/><Relationship Id="rId21" Type="http://schemas.openxmlformats.org/officeDocument/2006/relationships/hyperlink" Target="http://www.fysiki.com/fr/exercices+musculation-charge/kettlebell-swing-142.html" TargetMode="External"/><Relationship Id="rId7" Type="http://schemas.openxmlformats.org/officeDocument/2006/relationships/hyperlink" Target="http://www.fysiki.com/fr/exercices+musculation-charge/kettlebell-swing-142.html" TargetMode="External"/><Relationship Id="rId12" Type="http://schemas.openxmlformats.org/officeDocument/2006/relationships/hyperlink" Target="http://www.fysiki.com/fr/exercices+musculation-charge/kettlebell-swing-142.html" TargetMode="External"/><Relationship Id="rId17" Type="http://schemas.openxmlformats.org/officeDocument/2006/relationships/image" Target="media/image4.jpeg"/><Relationship Id="rId25" Type="http://schemas.openxmlformats.org/officeDocument/2006/relationships/hyperlink" Target="http://www.fysiki.com/fr/exercices+musculation-charge/kettlebell-swing-142.htm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fysiki.com/fr/exercices+musculation-charge/kettlebell-swing-142.html" TargetMode="External"/><Relationship Id="rId23" Type="http://schemas.openxmlformats.org/officeDocument/2006/relationships/image" Target="media/image6.jpeg"/><Relationship Id="rId28" Type="http://schemas.openxmlformats.org/officeDocument/2006/relationships/image" Target="media/image9.jpeg"/><Relationship Id="rId10" Type="http://schemas.openxmlformats.org/officeDocument/2006/relationships/hyperlink" Target="http://www.fysiki.com/fr/exercices+musculation-charge/kettlebell-swing-142.html" TargetMode="External"/><Relationship Id="rId19" Type="http://schemas.openxmlformats.org/officeDocument/2006/relationships/hyperlink" Target="http://www.fysiki.com/fr/exercices+musculation-charge/kettlebell-swing-142.html" TargetMode="External"/><Relationship Id="rId4" Type="http://schemas.openxmlformats.org/officeDocument/2006/relationships/settings" Target="settings.xml"/><Relationship Id="rId9" Type="http://schemas.openxmlformats.org/officeDocument/2006/relationships/hyperlink" Target="http://www.fysiki.com/fr/exercices+musculation-charge/kettlebell-swing-142.html" TargetMode="External"/><Relationship Id="rId14" Type="http://schemas.openxmlformats.org/officeDocument/2006/relationships/hyperlink" Target="http://www.fysiki.com/fr/exercices+musculation-charge/kettlebell-swing-142.html" TargetMode="External"/><Relationship Id="rId22" Type="http://schemas.openxmlformats.org/officeDocument/2006/relationships/hyperlink" Target="http://www.fysiki.com/fr/exercices+musculation-charge/kettlebell-swing-142.html"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8771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kd</cp:lastModifiedBy>
  <cp:revision>2</cp:revision>
  <dcterms:created xsi:type="dcterms:W3CDTF">2016-05-01T12:26:00Z</dcterms:created>
  <dcterms:modified xsi:type="dcterms:W3CDTF">2016-05-01T12:26:00Z</dcterms:modified>
</cp:coreProperties>
</file>